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89"/>
        <w:gridCol w:w="2806"/>
        <w:gridCol w:w="1701"/>
      </w:tblGrid>
      <w:tr w:rsidR="00AA392A" w:rsidRPr="00DD23C6" w:rsidTr="0060529B">
        <w:trPr>
          <w:tblHeader/>
        </w:trPr>
        <w:tc>
          <w:tcPr>
            <w:tcW w:w="9214" w:type="dxa"/>
            <w:gridSpan w:val="4"/>
            <w:shd w:val="clear" w:color="auto" w:fill="000000" w:themeFill="text1"/>
            <w:vAlign w:val="center"/>
          </w:tcPr>
          <w:p w:rsidR="00AA392A" w:rsidRPr="00DD23C6" w:rsidRDefault="00AA392A" w:rsidP="0060529B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23C6">
              <w:rPr>
                <w:rFonts w:ascii="Arial" w:hAnsi="Arial" w:cs="Arial"/>
                <w:b/>
                <w:sz w:val="28"/>
                <w:szCs w:val="28"/>
              </w:rPr>
              <w:t>Monitoring Report</w:t>
            </w:r>
          </w:p>
        </w:tc>
      </w:tr>
      <w:tr w:rsidR="00AA392A" w:rsidRPr="00DD23C6" w:rsidTr="0060529B">
        <w:trPr>
          <w:tblHeader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D23C6">
              <w:rPr>
                <w:rFonts w:ascii="Arial" w:hAnsi="Arial" w:cs="Arial"/>
                <w:b/>
                <w:sz w:val="16"/>
                <w:szCs w:val="16"/>
              </w:rPr>
              <w:t xml:space="preserve">Study Title: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162F" w:rsidRPr="00DD23C6" w:rsidTr="0060529B">
        <w:trPr>
          <w:tblHeader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9162F" w:rsidRPr="00DD23C6" w:rsidRDefault="0069162F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 Name: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69162F" w:rsidRPr="00DD23C6" w:rsidRDefault="0069162F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392A" w:rsidRPr="00DD23C6" w:rsidTr="0069162F">
        <w:trPr>
          <w:tblHeader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D23C6">
              <w:rPr>
                <w:rFonts w:ascii="Arial" w:hAnsi="Arial" w:cs="Arial"/>
                <w:b/>
                <w:sz w:val="16"/>
                <w:szCs w:val="16"/>
              </w:rPr>
              <w:t>REC reference: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D23C6">
              <w:rPr>
                <w:rFonts w:ascii="Arial" w:hAnsi="Arial" w:cs="Arial"/>
                <w:b/>
                <w:sz w:val="16"/>
                <w:szCs w:val="16"/>
              </w:rPr>
              <w:t>EudraCT Number</w:t>
            </w:r>
            <w:r w:rsidR="0069162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9162F" w:rsidRPr="0069162F">
              <w:rPr>
                <w:rFonts w:ascii="Arial" w:hAnsi="Arial" w:cs="Arial"/>
                <w:sz w:val="16"/>
                <w:szCs w:val="16"/>
              </w:rPr>
              <w:t>(if applicable)</w:t>
            </w:r>
            <w:r w:rsidRPr="00DD23C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392A" w:rsidRPr="00DD23C6" w:rsidTr="0069162F">
        <w:trPr>
          <w:tblHeader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D23C6">
              <w:rPr>
                <w:rFonts w:ascii="Arial" w:hAnsi="Arial" w:cs="Arial"/>
                <w:b/>
                <w:sz w:val="16"/>
                <w:szCs w:val="16"/>
              </w:rPr>
              <w:t xml:space="preserve">Sponsor: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F2F2F2" w:themeFill="background1" w:themeFillShade="F2"/>
            <w:vAlign w:val="center"/>
          </w:tcPr>
          <w:p w:rsidR="00AA392A" w:rsidRPr="00DD23C6" w:rsidRDefault="0069162F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IRAS Reference: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392A" w:rsidRPr="00DD23C6" w:rsidRDefault="00AA392A" w:rsidP="0060529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A392A" w:rsidRPr="00DD23C6" w:rsidRDefault="00AA392A">
      <w:pPr>
        <w:rPr>
          <w:rFonts w:ascii="Arial" w:hAnsi="Arial" w:cs="Arial"/>
        </w:rPr>
      </w:pPr>
    </w:p>
    <w:tbl>
      <w:tblPr>
        <w:tblStyle w:val="TableGrid"/>
        <w:tblW w:w="9811" w:type="dxa"/>
        <w:tblInd w:w="-318" w:type="dxa"/>
        <w:tblLook w:val="04A0" w:firstRow="1" w:lastRow="0" w:firstColumn="1" w:lastColumn="0" w:noHBand="0" w:noVBand="1"/>
      </w:tblPr>
      <w:tblGrid>
        <w:gridCol w:w="2260"/>
        <w:gridCol w:w="463"/>
        <w:gridCol w:w="1276"/>
        <w:gridCol w:w="425"/>
        <w:gridCol w:w="333"/>
        <w:gridCol w:w="1085"/>
        <w:gridCol w:w="425"/>
        <w:gridCol w:w="910"/>
        <w:gridCol w:w="649"/>
        <w:gridCol w:w="425"/>
        <w:gridCol w:w="1560"/>
      </w:tblGrid>
      <w:tr w:rsidR="00A72FD5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A72FD5" w:rsidRPr="00D81048" w:rsidRDefault="00A72FD5" w:rsidP="00E0063F">
            <w:pPr>
              <w:rPr>
                <w:rFonts w:ascii="Arial" w:hAnsi="Arial" w:cs="Arial"/>
                <w:b/>
                <w:sz w:val="20"/>
              </w:rPr>
            </w:pPr>
            <w:r w:rsidRPr="00D81048">
              <w:rPr>
                <w:rFonts w:ascii="Arial" w:hAnsi="Arial" w:cs="Arial"/>
                <w:b/>
                <w:sz w:val="20"/>
              </w:rPr>
              <w:t>Study Title (Short):</w:t>
            </w:r>
          </w:p>
        </w:tc>
        <w:tc>
          <w:tcPr>
            <w:tcW w:w="7551" w:type="dxa"/>
            <w:gridSpan w:val="10"/>
            <w:vAlign w:val="center"/>
          </w:tcPr>
          <w:p w:rsidR="00A72FD5" w:rsidRPr="00D81048" w:rsidRDefault="00A72FD5" w:rsidP="00E0063F">
            <w:pPr>
              <w:rPr>
                <w:rFonts w:ascii="Arial" w:hAnsi="Arial" w:cs="Arial"/>
                <w:sz w:val="20"/>
              </w:rPr>
            </w:pPr>
          </w:p>
        </w:tc>
      </w:tr>
      <w:tr w:rsidR="0034283A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34283A" w:rsidRPr="00D81048" w:rsidRDefault="0034283A" w:rsidP="00E0063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81048">
              <w:rPr>
                <w:rFonts w:ascii="Arial" w:hAnsi="Arial" w:cs="Arial"/>
                <w:b/>
                <w:sz w:val="20"/>
              </w:rPr>
              <w:t>Site name:</w:t>
            </w:r>
          </w:p>
        </w:tc>
        <w:tc>
          <w:tcPr>
            <w:tcW w:w="7551" w:type="dxa"/>
            <w:gridSpan w:val="10"/>
            <w:vAlign w:val="center"/>
          </w:tcPr>
          <w:p w:rsidR="0034283A" w:rsidRPr="00D81048" w:rsidRDefault="0034283A" w:rsidP="00E0063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4283A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34283A" w:rsidRPr="00D81048" w:rsidRDefault="0034283A" w:rsidP="00E0063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81048">
              <w:rPr>
                <w:rFonts w:ascii="Arial" w:hAnsi="Arial" w:cs="Arial"/>
                <w:b/>
                <w:sz w:val="20"/>
              </w:rPr>
              <w:t>PI name:</w:t>
            </w:r>
            <w:r w:rsidR="00A72FD5" w:rsidRPr="00D81048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51" w:type="dxa"/>
            <w:gridSpan w:val="10"/>
            <w:vAlign w:val="center"/>
          </w:tcPr>
          <w:p w:rsidR="0034283A" w:rsidRPr="00D81048" w:rsidRDefault="0034283A" w:rsidP="00E0063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22D0B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C22D0B" w:rsidRPr="00D81048" w:rsidRDefault="00C22D0B" w:rsidP="00E006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Scheduled start date:</w:t>
            </w:r>
          </w:p>
        </w:tc>
        <w:tc>
          <w:tcPr>
            <w:tcW w:w="2497" w:type="dxa"/>
            <w:gridSpan w:val="4"/>
            <w:vAlign w:val="center"/>
          </w:tcPr>
          <w:p w:rsidR="00C22D0B" w:rsidRPr="00D81048" w:rsidRDefault="00C22D0B" w:rsidP="00E00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20" w:type="dxa"/>
            <w:gridSpan w:val="3"/>
            <w:shd w:val="clear" w:color="auto" w:fill="DBE5F1" w:themeFill="accent1" w:themeFillTint="33"/>
            <w:vAlign w:val="center"/>
          </w:tcPr>
          <w:p w:rsidR="00C22D0B" w:rsidRPr="00C22D0B" w:rsidRDefault="00C22D0B" w:rsidP="00E0063F">
            <w:pPr>
              <w:rPr>
                <w:rFonts w:ascii="Arial" w:hAnsi="Arial" w:cs="Arial"/>
                <w:b/>
                <w:sz w:val="20"/>
              </w:rPr>
            </w:pPr>
            <w:r w:rsidRPr="00C22D0B">
              <w:rPr>
                <w:rFonts w:ascii="Arial" w:hAnsi="Arial" w:cs="Arial"/>
                <w:b/>
                <w:sz w:val="20"/>
              </w:rPr>
              <w:t>Scheduled end date:</w:t>
            </w:r>
          </w:p>
        </w:tc>
        <w:tc>
          <w:tcPr>
            <w:tcW w:w="2634" w:type="dxa"/>
            <w:gridSpan w:val="3"/>
            <w:vAlign w:val="center"/>
          </w:tcPr>
          <w:p w:rsidR="00C22D0B" w:rsidRPr="00D81048" w:rsidRDefault="00C22D0B" w:rsidP="00E0063F">
            <w:pPr>
              <w:rPr>
                <w:rFonts w:ascii="Arial" w:hAnsi="Arial" w:cs="Arial"/>
                <w:sz w:val="20"/>
              </w:rPr>
            </w:pPr>
          </w:p>
        </w:tc>
      </w:tr>
      <w:tr w:rsidR="00C22D0B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C22D0B" w:rsidRPr="00D81048" w:rsidRDefault="00C22D0B" w:rsidP="00E0063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Actual start date</w:t>
            </w:r>
            <w:r w:rsidRPr="00D8104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497" w:type="dxa"/>
            <w:gridSpan w:val="4"/>
            <w:vAlign w:val="center"/>
          </w:tcPr>
          <w:p w:rsidR="00C22D0B" w:rsidRPr="00D81048" w:rsidRDefault="00C22D0B" w:rsidP="00E00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C22D0B" w:rsidRPr="00D81048" w:rsidRDefault="00C22D0B" w:rsidP="00E00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Actual</w:t>
            </w:r>
            <w:r w:rsidRPr="00C22D0B">
              <w:rPr>
                <w:rFonts w:ascii="Arial" w:hAnsi="Arial" w:cs="Arial"/>
                <w:b/>
                <w:sz w:val="20"/>
              </w:rPr>
              <w:t xml:space="preserve"> end date:</w:t>
            </w:r>
          </w:p>
        </w:tc>
        <w:tc>
          <w:tcPr>
            <w:tcW w:w="2634" w:type="dxa"/>
            <w:gridSpan w:val="3"/>
            <w:vAlign w:val="center"/>
          </w:tcPr>
          <w:p w:rsidR="00C22D0B" w:rsidRPr="00D81048" w:rsidRDefault="00C22D0B" w:rsidP="00E0063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4283A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34283A" w:rsidRPr="00D81048" w:rsidRDefault="0034283A" w:rsidP="00E0063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D81048">
              <w:rPr>
                <w:rFonts w:ascii="Arial" w:hAnsi="Arial" w:cs="Arial"/>
                <w:b/>
                <w:sz w:val="20"/>
              </w:rPr>
              <w:t>Monitor name(s):</w:t>
            </w:r>
          </w:p>
        </w:tc>
        <w:tc>
          <w:tcPr>
            <w:tcW w:w="7551" w:type="dxa"/>
            <w:gridSpan w:val="10"/>
            <w:vAlign w:val="center"/>
          </w:tcPr>
          <w:p w:rsidR="0034283A" w:rsidRPr="00D81048" w:rsidRDefault="0034283A" w:rsidP="00E0063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9162F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69162F" w:rsidRPr="00D81048" w:rsidRDefault="0069162F" w:rsidP="0069162F">
            <w:pPr>
              <w:rPr>
                <w:rFonts w:ascii="Arial" w:hAnsi="Arial" w:cs="Arial"/>
                <w:b/>
                <w:sz w:val="20"/>
              </w:rPr>
            </w:pPr>
            <w:r w:rsidRPr="00D81048">
              <w:rPr>
                <w:rFonts w:ascii="Arial" w:hAnsi="Arial" w:cs="Arial"/>
                <w:b/>
                <w:sz w:val="20"/>
              </w:rPr>
              <w:t>Reason for visit:</w:t>
            </w:r>
          </w:p>
        </w:tc>
        <w:sdt>
          <w:sdtPr>
            <w:rPr>
              <w:rFonts w:ascii="Arial" w:hAnsi="Arial" w:cs="Arial"/>
              <w:sz w:val="20"/>
            </w:rPr>
            <w:id w:val="140625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right w:val="nil"/>
                </w:tcBorders>
                <w:vAlign w:val="center"/>
              </w:tcPr>
              <w:p w:rsidR="0069162F" w:rsidRPr="0069162F" w:rsidRDefault="0069162F" w:rsidP="0069162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</w:tcBorders>
            <w:vAlign w:val="center"/>
          </w:tcPr>
          <w:p w:rsidR="0069162F" w:rsidRPr="0069162F" w:rsidRDefault="0069162F" w:rsidP="006916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Initiation</w:t>
            </w:r>
          </w:p>
        </w:tc>
        <w:sdt>
          <w:sdtPr>
            <w:rPr>
              <w:rFonts w:ascii="Arial" w:hAnsi="Arial" w:cs="Arial"/>
              <w:sz w:val="20"/>
            </w:rPr>
            <w:id w:val="102545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69162F" w:rsidRPr="0069162F" w:rsidRDefault="0069162F" w:rsidP="0069162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:rsidR="0069162F" w:rsidRPr="0069162F" w:rsidRDefault="0069162F" w:rsidP="006916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Routine</w:t>
            </w:r>
          </w:p>
        </w:tc>
        <w:sdt>
          <w:sdtPr>
            <w:rPr>
              <w:rFonts w:ascii="Arial" w:hAnsi="Arial" w:cs="Arial"/>
              <w:sz w:val="20"/>
            </w:rPr>
            <w:id w:val="-9409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69162F" w:rsidRPr="0069162F" w:rsidRDefault="0069162F" w:rsidP="0069162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69162F" w:rsidRPr="0069162F" w:rsidRDefault="0069162F" w:rsidP="006916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Triggered</w:t>
            </w:r>
          </w:p>
        </w:tc>
        <w:sdt>
          <w:sdtPr>
            <w:rPr>
              <w:rFonts w:ascii="Arial" w:hAnsi="Arial" w:cs="Arial"/>
              <w:sz w:val="20"/>
            </w:rPr>
            <w:id w:val="-120793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69162F" w:rsidRPr="0069162F" w:rsidRDefault="0069162F" w:rsidP="0069162F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:rsidR="0069162F" w:rsidRPr="0069162F" w:rsidRDefault="0069162F" w:rsidP="006916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Closure</w:t>
            </w:r>
          </w:p>
        </w:tc>
      </w:tr>
      <w:tr w:rsidR="0069162F" w:rsidRPr="00D81048" w:rsidTr="0069162F">
        <w:trPr>
          <w:trHeight w:val="397"/>
        </w:trPr>
        <w:tc>
          <w:tcPr>
            <w:tcW w:w="2260" w:type="dxa"/>
            <w:shd w:val="clear" w:color="auto" w:fill="DBE5F1" w:themeFill="accent1" w:themeFillTint="33"/>
            <w:vAlign w:val="center"/>
          </w:tcPr>
          <w:p w:rsidR="0069162F" w:rsidRPr="00D81048" w:rsidRDefault="0069162F" w:rsidP="006916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Monitoring Visit Ref:</w:t>
            </w:r>
          </w:p>
        </w:tc>
        <w:tc>
          <w:tcPr>
            <w:tcW w:w="7551" w:type="dxa"/>
            <w:gridSpan w:val="10"/>
            <w:vAlign w:val="center"/>
          </w:tcPr>
          <w:p w:rsidR="0069162F" w:rsidRPr="00D81048" w:rsidRDefault="0069162F" w:rsidP="0069162F">
            <w:pPr>
              <w:rPr>
                <w:rFonts w:ascii="Arial" w:hAnsi="Arial" w:cs="Arial"/>
                <w:sz w:val="20"/>
              </w:rPr>
            </w:pPr>
          </w:p>
        </w:tc>
      </w:tr>
    </w:tbl>
    <w:p w:rsidR="00AA392A" w:rsidRDefault="00AA392A" w:rsidP="00F80941">
      <w:pPr>
        <w:rPr>
          <w:rFonts w:ascii="Arial" w:hAnsi="Arial" w:cs="Arial"/>
        </w:rPr>
      </w:pPr>
    </w:p>
    <w:p w:rsidR="00874BFB" w:rsidRDefault="00874BFB" w:rsidP="00F80941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color w:val="FF0000"/>
        </w:rPr>
        <w:t xml:space="preserve">This template is designed to cover both ISFs and TMFs.  Please delete throughout as appropriate and </w:t>
      </w:r>
      <w:r w:rsidRPr="00874BFB">
        <w:rPr>
          <w:rFonts w:ascii="Arial" w:hAnsi="Arial" w:cs="Arial"/>
          <w:color w:val="FF0000"/>
        </w:rPr>
        <w:t>amend this checklist as necessary for your research project.</w:t>
      </w:r>
      <w:r>
        <w:rPr>
          <w:rFonts w:ascii="Arial" w:hAnsi="Arial" w:cs="Arial"/>
          <w:color w:val="FF0000"/>
        </w:rPr>
        <w:t xml:space="preserve"> NB, Sections 2–5 are only relevant for ISFs and can be deleted from TMF report. </w:t>
      </w:r>
      <w:r w:rsidRPr="00A930E0">
        <w:rPr>
          <w:rFonts w:ascii="Arial" w:hAnsi="Arial" w:cs="Arial"/>
          <w:b/>
          <w:i/>
          <w:color w:val="FF0000"/>
        </w:rPr>
        <w:t xml:space="preserve">Delete </w:t>
      </w:r>
      <w:r w:rsidR="00A930E0">
        <w:rPr>
          <w:rFonts w:ascii="Arial" w:hAnsi="Arial" w:cs="Arial"/>
          <w:b/>
          <w:i/>
          <w:color w:val="FF0000"/>
        </w:rPr>
        <w:t>all red text</w:t>
      </w:r>
      <w:r w:rsidRPr="00A930E0">
        <w:rPr>
          <w:rFonts w:ascii="Arial" w:hAnsi="Arial" w:cs="Arial"/>
          <w:b/>
          <w:i/>
          <w:color w:val="FF0000"/>
        </w:rPr>
        <w:t xml:space="preserve"> before finalising checklist.</w:t>
      </w:r>
    </w:p>
    <w:p w:rsidR="00D03E1C" w:rsidRPr="00A930E0" w:rsidRDefault="00D03E1C" w:rsidP="00D03E1C">
      <w:pPr>
        <w:pStyle w:val="Heading1"/>
        <w:rPr>
          <w:color w:val="FF0000"/>
        </w:rPr>
      </w:pPr>
      <w:r>
        <w:t>Section 1: ISF/TMF ** (delete as applicable) contents</w:t>
      </w:r>
    </w:p>
    <w:p w:rsidR="009A7CEA" w:rsidRPr="009A7CEA" w:rsidRDefault="009A7CEA" w:rsidP="009A7CEA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9811" w:type="dxa"/>
        <w:tblInd w:w="-147" w:type="dxa"/>
        <w:tblLook w:val="04A0" w:firstRow="1" w:lastRow="0" w:firstColumn="1" w:lastColumn="0" w:noHBand="0" w:noVBand="1"/>
      </w:tblPr>
      <w:tblGrid>
        <w:gridCol w:w="1077"/>
        <w:gridCol w:w="3374"/>
        <w:gridCol w:w="572"/>
        <w:gridCol w:w="483"/>
        <w:gridCol w:w="575"/>
        <w:gridCol w:w="3730"/>
      </w:tblGrid>
      <w:tr w:rsidR="009A7CEA" w:rsidRPr="009A7CEA" w:rsidTr="00BE0A87">
        <w:trPr>
          <w:trHeight w:val="381"/>
          <w:tblHeader/>
        </w:trPr>
        <w:tc>
          <w:tcPr>
            <w:tcW w:w="1077" w:type="dxa"/>
            <w:shd w:val="clear" w:color="auto" w:fill="4F81BD" w:themeFill="accent1"/>
            <w:vAlign w:val="center"/>
          </w:tcPr>
          <w:p w:rsidR="00F80941" w:rsidRPr="009A7CEA" w:rsidRDefault="00F80941" w:rsidP="000C75D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Check ID</w:t>
            </w:r>
          </w:p>
        </w:tc>
        <w:tc>
          <w:tcPr>
            <w:tcW w:w="3374" w:type="dxa"/>
            <w:shd w:val="clear" w:color="auto" w:fill="4F81BD" w:themeFill="accent1"/>
            <w:vAlign w:val="center"/>
          </w:tcPr>
          <w:p w:rsidR="00F80941" w:rsidRPr="009A7CEA" w:rsidRDefault="00F80941" w:rsidP="000C75D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Task</w:t>
            </w:r>
          </w:p>
        </w:tc>
        <w:tc>
          <w:tcPr>
            <w:tcW w:w="572" w:type="dxa"/>
            <w:shd w:val="clear" w:color="auto" w:fill="4F81BD" w:themeFill="accent1"/>
            <w:vAlign w:val="center"/>
          </w:tcPr>
          <w:p w:rsidR="00F80941" w:rsidRPr="009A7CEA" w:rsidRDefault="00F80941" w:rsidP="000C75D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83" w:type="dxa"/>
            <w:shd w:val="clear" w:color="auto" w:fill="4F81BD" w:themeFill="accent1"/>
            <w:vAlign w:val="center"/>
          </w:tcPr>
          <w:p w:rsidR="00F80941" w:rsidRPr="009A7CEA" w:rsidRDefault="00F80941" w:rsidP="000C75D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75" w:type="dxa"/>
            <w:shd w:val="clear" w:color="auto" w:fill="4F81BD" w:themeFill="accent1"/>
            <w:vAlign w:val="center"/>
          </w:tcPr>
          <w:p w:rsidR="00F80941" w:rsidRPr="009A7CEA" w:rsidRDefault="00F80941" w:rsidP="000C75D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3730" w:type="dxa"/>
            <w:shd w:val="clear" w:color="auto" w:fill="4F81BD" w:themeFill="accent1"/>
            <w:vAlign w:val="center"/>
          </w:tcPr>
          <w:p w:rsidR="00F80941" w:rsidRPr="009A7CEA" w:rsidRDefault="00F80941" w:rsidP="000C75D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F80941" w:rsidRPr="003F293B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80941" w:rsidRPr="003F293B" w:rsidRDefault="00F80941" w:rsidP="00F42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93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734" w:type="dxa"/>
            <w:gridSpan w:val="5"/>
            <w:shd w:val="clear" w:color="auto" w:fill="B8CCE4" w:themeFill="accent1" w:themeFillTint="66"/>
            <w:vAlign w:val="center"/>
          </w:tcPr>
          <w:p w:rsidR="00F80941" w:rsidRPr="003F293B" w:rsidRDefault="00F80941" w:rsidP="00F42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93B">
              <w:rPr>
                <w:rFonts w:ascii="Arial" w:hAnsi="Arial" w:cs="Arial"/>
                <w:b/>
                <w:sz w:val="20"/>
                <w:szCs w:val="20"/>
              </w:rPr>
              <w:t xml:space="preserve">Version control log </w:t>
            </w: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Version control log has all current approved documents listed</w:t>
            </w:r>
          </w:p>
        </w:tc>
        <w:tc>
          <w:tcPr>
            <w:tcW w:w="572" w:type="dxa"/>
          </w:tcPr>
          <w:p w:rsidR="00F80941" w:rsidRPr="009505EE" w:rsidRDefault="00F80941" w:rsidP="000C7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0C7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0C7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0C7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80941" w:rsidRPr="00746339" w:rsidRDefault="00F80941" w:rsidP="00F428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34" w:type="dxa"/>
            <w:gridSpan w:val="5"/>
            <w:shd w:val="clear" w:color="auto" w:fill="B8CCE4" w:themeFill="accent1" w:themeFillTint="66"/>
            <w:vAlign w:val="center"/>
          </w:tcPr>
          <w:p w:rsidR="00F80941" w:rsidRPr="00F42825" w:rsidRDefault="00F80941" w:rsidP="00F42825">
            <w:pPr>
              <w:rPr>
                <w:rFonts w:ascii="Arial" w:hAnsi="Arial" w:cs="Arial"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</w:rPr>
              <w:t>Protocol and associated documents</w:t>
            </w: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Current approved Protocol and amendments, signed by CI 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Past versions of approved protocols marked as superceded 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Current Summary of Product Characteristics (SmPC)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rPr>
          <w:trHeight w:val="444"/>
        </w:trPr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Protocol deviations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3F293B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80941" w:rsidRPr="003F293B" w:rsidRDefault="00F80941" w:rsidP="00F428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34" w:type="dxa"/>
            <w:gridSpan w:val="5"/>
            <w:shd w:val="clear" w:color="auto" w:fill="B8CCE4" w:themeFill="accent1" w:themeFillTint="66"/>
            <w:vAlign w:val="center"/>
          </w:tcPr>
          <w:p w:rsidR="00F80941" w:rsidRPr="003F293B" w:rsidRDefault="00F80941" w:rsidP="00F42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93B">
              <w:rPr>
                <w:rFonts w:ascii="Arial" w:hAnsi="Arial" w:cs="Arial"/>
                <w:b/>
                <w:sz w:val="20"/>
                <w:szCs w:val="20"/>
              </w:rPr>
              <w:t>Personnel</w:t>
            </w: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Contact details of all personnel involved in trial at this Site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rPr>
          <w:trHeight w:val="474"/>
        </w:trPr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External personnel contacts 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rPr>
          <w:trHeight w:val="410"/>
        </w:trPr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Training log checks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rPr>
          <w:trHeight w:val="417"/>
        </w:trPr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Delegation log checks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Valid CVs and GCP for all people on delegation log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80941" w:rsidRPr="00746339" w:rsidRDefault="00F80941" w:rsidP="00F428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34" w:type="dxa"/>
            <w:gridSpan w:val="5"/>
            <w:shd w:val="clear" w:color="auto" w:fill="B8CCE4" w:themeFill="accent1" w:themeFillTint="66"/>
            <w:vAlign w:val="center"/>
          </w:tcPr>
          <w:p w:rsidR="00F80941" w:rsidRPr="00F42825" w:rsidRDefault="00F80941" w:rsidP="00F42825">
            <w:pPr>
              <w:rPr>
                <w:rFonts w:ascii="Arial" w:hAnsi="Arial" w:cs="Arial"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</w:rPr>
              <w:t>Participant Logs and Consent Forms</w:t>
            </w:r>
          </w:p>
        </w:tc>
      </w:tr>
      <w:tr w:rsidR="00E520A7" w:rsidRPr="00254BBD" w:rsidTr="00BE0A87">
        <w:trPr>
          <w:trHeight w:val="396"/>
        </w:trPr>
        <w:tc>
          <w:tcPr>
            <w:tcW w:w="9811" w:type="dxa"/>
            <w:gridSpan w:val="6"/>
            <w:vAlign w:val="center"/>
          </w:tcPr>
          <w:p w:rsidR="00E520A7" w:rsidRPr="00254BBD" w:rsidRDefault="00E520A7" w:rsidP="006052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4BBD">
              <w:rPr>
                <w:rFonts w:ascii="Arial" w:hAnsi="Arial" w:cs="Arial"/>
                <w:color w:val="FF0000"/>
                <w:sz w:val="18"/>
                <w:szCs w:val="18"/>
              </w:rPr>
              <w:t>**ISF** delete rows as applicable:</w:t>
            </w:r>
            <w:bookmarkStart w:id="0" w:name="_GoBack"/>
            <w:bookmarkEnd w:id="0"/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E520A7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lastRenderedPageBreak/>
              <w:t>4.1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6052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Participant screening log completed correctly </w:t>
            </w:r>
          </w:p>
        </w:tc>
        <w:tc>
          <w:tcPr>
            <w:tcW w:w="572" w:type="dxa"/>
          </w:tcPr>
          <w:p w:rsidR="00E520A7" w:rsidRPr="009505EE" w:rsidRDefault="00E520A7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rPr>
          <w:trHeight w:val="424"/>
        </w:trPr>
        <w:tc>
          <w:tcPr>
            <w:tcW w:w="1077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Participant enrolment log 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6A5B46" w:rsidP="00F428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Current approved Patient Information Sheets and amendments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6A5B46" w:rsidP="00F428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Current approved Patient Consent form and amendments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rPr>
          <w:trHeight w:val="428"/>
        </w:trPr>
        <w:tc>
          <w:tcPr>
            <w:tcW w:w="1077" w:type="dxa"/>
            <w:vAlign w:val="center"/>
          </w:tcPr>
          <w:p w:rsidR="00F80941" w:rsidRPr="009505EE" w:rsidRDefault="006A5B46" w:rsidP="00F428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Current approved GP letter 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6A5B46" w:rsidP="00F428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Sheets of labels for attachment to participants’ medical records noting fact of trial participation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941" w:rsidRPr="009505EE" w:rsidTr="00BE0A87">
        <w:tc>
          <w:tcPr>
            <w:tcW w:w="1077" w:type="dxa"/>
            <w:vAlign w:val="center"/>
          </w:tcPr>
          <w:p w:rsidR="00F80941" w:rsidRPr="009505EE" w:rsidRDefault="006A5B46" w:rsidP="00F428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3374" w:type="dxa"/>
            <w:vAlign w:val="center"/>
          </w:tcPr>
          <w:p w:rsidR="00F80941" w:rsidRPr="009505EE" w:rsidRDefault="00F80941" w:rsidP="00F42825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Original signed consent forms filed in randomisation ID order</w:t>
            </w:r>
          </w:p>
        </w:tc>
        <w:tc>
          <w:tcPr>
            <w:tcW w:w="572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80941" w:rsidRPr="009505EE" w:rsidRDefault="00F8094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80941" w:rsidRPr="009505EE" w:rsidRDefault="00F8094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254BBD" w:rsidTr="00BE0A87">
        <w:trPr>
          <w:trHeight w:val="489"/>
        </w:trPr>
        <w:tc>
          <w:tcPr>
            <w:tcW w:w="9811" w:type="dxa"/>
            <w:gridSpan w:val="6"/>
            <w:vAlign w:val="center"/>
          </w:tcPr>
          <w:p w:rsidR="00E520A7" w:rsidRPr="00254BBD" w:rsidRDefault="00E520A7" w:rsidP="0060529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4BBD">
              <w:rPr>
                <w:rFonts w:ascii="Arial" w:hAnsi="Arial" w:cs="Arial"/>
                <w:color w:val="FF0000"/>
                <w:sz w:val="18"/>
                <w:szCs w:val="18"/>
              </w:rPr>
              <w:t>**TMF** delete rows as applicable:</w:t>
            </w:r>
          </w:p>
        </w:tc>
      </w:tr>
      <w:tr w:rsidR="00E520A7" w:rsidRPr="009505EE" w:rsidTr="00BE0A87">
        <w:trPr>
          <w:trHeight w:val="411"/>
        </w:trPr>
        <w:tc>
          <w:tcPr>
            <w:tcW w:w="1077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Participant screening log </w:t>
            </w:r>
            <w:r>
              <w:rPr>
                <w:rFonts w:ascii="Arial" w:hAnsi="Arial" w:cs="Arial"/>
                <w:sz w:val="18"/>
                <w:szCs w:val="18"/>
              </w:rPr>
              <w:t>template</w:t>
            </w:r>
            <w:r w:rsidRPr="009505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rPr>
          <w:trHeight w:val="416"/>
        </w:trPr>
        <w:tc>
          <w:tcPr>
            <w:tcW w:w="1077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Participant enrolment log </w:t>
            </w:r>
            <w:r>
              <w:rPr>
                <w:rFonts w:ascii="Arial" w:hAnsi="Arial" w:cs="Arial"/>
                <w:sz w:val="18"/>
                <w:szCs w:val="18"/>
              </w:rPr>
              <w:t>template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6A5B46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Current approved Patient Information Sheets and amendments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6A5B46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Current approved Patient Consent form and amendments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rPr>
          <w:trHeight w:val="560"/>
        </w:trPr>
        <w:tc>
          <w:tcPr>
            <w:tcW w:w="1077" w:type="dxa"/>
            <w:vAlign w:val="center"/>
          </w:tcPr>
          <w:p w:rsidR="00E520A7" w:rsidRPr="009505EE" w:rsidRDefault="006A5B46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Current approved GP letter 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6A5B46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Sheets of labels for attachment to participants’ medical records noting fact of trial participation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E520A7" w:rsidRPr="00746339" w:rsidRDefault="00E520A7" w:rsidP="00E520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E520A7" w:rsidRPr="0034283A" w:rsidRDefault="00E520A7" w:rsidP="00E520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283A">
              <w:rPr>
                <w:rFonts w:ascii="Arial" w:hAnsi="Arial" w:cs="Arial"/>
                <w:b/>
                <w:sz w:val="20"/>
                <w:szCs w:val="20"/>
              </w:rPr>
              <w:t>Source data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A7" w:rsidRPr="009505EE" w:rsidTr="00BE0A87">
        <w:trPr>
          <w:trHeight w:val="414"/>
        </w:trPr>
        <w:tc>
          <w:tcPr>
            <w:tcW w:w="1077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Source data location list completed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015A1" w:rsidRPr="00F42825" w:rsidRDefault="00F015A1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F015A1" w:rsidRPr="00F42825" w:rsidRDefault="00F015A1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Data collection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Sample of current approved Case Report Forms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Signed, dated and completed Case Report Forms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6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Data queries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File notes documenting CRF corrections or data clarifications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5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Patient flag on electronic system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F42825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015A1" w:rsidRPr="00F42825" w:rsidRDefault="00874BFB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F015A1" w:rsidRPr="00F42825" w:rsidRDefault="00F015A1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Randomisation and unblinding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60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Procedure for randomisation and unblinding / Code Break 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60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Code Break envelopes 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015A1" w:rsidRPr="00F42825" w:rsidRDefault="00874BFB" w:rsidP="00874B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F015A1" w:rsidRPr="00F42825" w:rsidRDefault="00F015A1" w:rsidP="0060529B">
            <w:pPr>
              <w:rPr>
                <w:rFonts w:ascii="Arial" w:hAnsi="Arial" w:cs="Arial"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Pharmacovigilance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874B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Serious Adverse Events (SAE) Reports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874B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Suspected Unexpected Serious Adverse Reaction (SUSAR) Reports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60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Annual Safety Reports (DSUR) to MHRA and Ethics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60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Notification by Sponsor to Investigators of safety information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60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Blank SAE forms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874BFB" w:rsidP="0060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  <w:r w:rsidR="00F015A1" w:rsidRPr="009505EE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bCs/>
                <w:sz w:val="18"/>
                <w:szCs w:val="18"/>
              </w:rPr>
              <w:t>Copies of any adverse incident reports made under the normal                         reporting procedure used by the Trust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015A1" w:rsidRPr="00746339" w:rsidRDefault="00F015A1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F015A1" w:rsidRPr="00F42825" w:rsidRDefault="00F015A1" w:rsidP="0060529B">
            <w:pPr>
              <w:rPr>
                <w:rFonts w:ascii="Arial" w:hAnsi="Arial" w:cs="Arial"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Ethical approval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A1" w:rsidRPr="009505EE" w:rsidTr="00BE0A87"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Favourable ethical opinion letter and committee composition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399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Updates to ethical approval letters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Correspondence with Ethics Committee about applications; any associated file notes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015A1" w:rsidRPr="00746339" w:rsidRDefault="00F015A1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F015A1" w:rsidRPr="00F42825" w:rsidRDefault="00F015A1" w:rsidP="0060529B">
            <w:pPr>
              <w:rPr>
                <w:rFonts w:ascii="Arial" w:hAnsi="Arial" w:cs="Arial"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R&amp;D approval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F015A1" w:rsidRPr="00E356B8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A1" w:rsidRPr="009505EE" w:rsidTr="00BE0A87">
        <w:trPr>
          <w:trHeight w:val="421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R&amp;D approval letter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2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Updates to R&amp;D approval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Joint Study Review Committee Approval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 xml:space="preserve">Correspondence re R&amp;D approval 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F42825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F015A1" w:rsidRPr="00F42825" w:rsidRDefault="00874BFB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F015A1" w:rsidRPr="00F42825" w:rsidRDefault="00F015A1" w:rsidP="00605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Audit (if applicable)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F015A1" w:rsidRPr="00F42825" w:rsidRDefault="00F015A1" w:rsidP="006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vAlign w:val="center"/>
          </w:tcPr>
          <w:p w:rsidR="00F015A1" w:rsidRPr="009505EE" w:rsidRDefault="00F015A1" w:rsidP="00874BF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1</w:t>
            </w:r>
            <w:r w:rsidR="00874BFB">
              <w:rPr>
                <w:rFonts w:ascii="Arial" w:hAnsi="Arial" w:cs="Arial"/>
                <w:sz w:val="18"/>
                <w:szCs w:val="18"/>
              </w:rPr>
              <w:t>1</w:t>
            </w:r>
            <w:r w:rsidRPr="009505E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374" w:type="dxa"/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Audit Report</w:t>
            </w:r>
          </w:p>
        </w:tc>
        <w:tc>
          <w:tcPr>
            <w:tcW w:w="572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5A1" w:rsidRPr="009505EE" w:rsidTr="00BE0A87">
        <w:trPr>
          <w:trHeight w:val="414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F015A1" w:rsidRPr="009505EE" w:rsidRDefault="00F015A1" w:rsidP="00874BF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1</w:t>
            </w:r>
            <w:r w:rsidR="00874BFB">
              <w:rPr>
                <w:rFonts w:ascii="Arial" w:hAnsi="Arial" w:cs="Arial"/>
                <w:sz w:val="18"/>
                <w:szCs w:val="18"/>
              </w:rPr>
              <w:t>1</w:t>
            </w:r>
            <w:r w:rsidRPr="009505E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:rsidR="00F015A1" w:rsidRPr="009505EE" w:rsidRDefault="00F015A1" w:rsidP="0060529B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Audit correspondence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:rsidR="00F015A1" w:rsidRPr="009505EE" w:rsidRDefault="00F015A1" w:rsidP="00605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3F293B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E520A7" w:rsidRPr="003F293B" w:rsidRDefault="00874BFB" w:rsidP="00E520A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E520A7" w:rsidRPr="00F42825" w:rsidRDefault="00E520A7" w:rsidP="00E520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Contracts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E520A7" w:rsidRPr="003F293B" w:rsidRDefault="00E520A7" w:rsidP="00E52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E520A7" w:rsidRPr="003F293B" w:rsidRDefault="00E520A7" w:rsidP="00E52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E520A7" w:rsidRPr="003F293B" w:rsidRDefault="00E520A7" w:rsidP="00E52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E520A7" w:rsidRPr="003F293B" w:rsidRDefault="00E520A7" w:rsidP="00E52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A7" w:rsidRPr="009505EE" w:rsidTr="00BE0A87">
        <w:trPr>
          <w:trHeight w:val="417"/>
        </w:trPr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Letter of acceptance of sponsorship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rPr>
          <w:trHeight w:val="422"/>
        </w:trPr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Clinical Trial Agreement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Any other contracts relating to the trial (e.g. IMP supplier)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rPr>
          <w:trHeight w:val="407"/>
        </w:trPr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Financial records and invoices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Correspondence and any file notes re agreements, finance etc.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E356B8" w:rsidTr="00BE0A87">
        <w:trPr>
          <w:trHeight w:val="283"/>
        </w:trPr>
        <w:tc>
          <w:tcPr>
            <w:tcW w:w="1077" w:type="dxa"/>
            <w:shd w:val="clear" w:color="auto" w:fill="B8CCE4" w:themeFill="accent1" w:themeFillTint="66"/>
            <w:vAlign w:val="center"/>
          </w:tcPr>
          <w:p w:rsidR="00E520A7" w:rsidRPr="00746339" w:rsidRDefault="00874BFB" w:rsidP="00E520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374" w:type="dxa"/>
            <w:shd w:val="clear" w:color="auto" w:fill="B8CCE4" w:themeFill="accent1" w:themeFillTint="66"/>
            <w:vAlign w:val="center"/>
          </w:tcPr>
          <w:p w:rsidR="00E520A7" w:rsidRPr="00F42825" w:rsidRDefault="00E520A7" w:rsidP="00E520A7">
            <w:pPr>
              <w:rPr>
                <w:rFonts w:ascii="Arial" w:hAnsi="Arial" w:cs="Arial"/>
                <w:sz w:val="20"/>
                <w:szCs w:val="20"/>
              </w:rPr>
            </w:pPr>
            <w:r w:rsidRPr="00F42825">
              <w:rPr>
                <w:rFonts w:ascii="Arial" w:hAnsi="Arial" w:cs="Arial"/>
                <w:b/>
                <w:sz w:val="20"/>
                <w:szCs w:val="20"/>
              </w:rPr>
              <w:t>Regulatory (MHRA)</w:t>
            </w:r>
          </w:p>
        </w:tc>
        <w:tc>
          <w:tcPr>
            <w:tcW w:w="572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B8CCE4" w:themeFill="accent1" w:themeFillTint="66"/>
          </w:tcPr>
          <w:p w:rsidR="00E520A7" w:rsidRPr="00E356B8" w:rsidRDefault="00E520A7" w:rsidP="00E52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Clinical Trial Authorisation letter from MHRA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rPr>
          <w:trHeight w:val="416"/>
        </w:trPr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Updates to MHRA approval letters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0A7" w:rsidRPr="009505EE" w:rsidTr="00BE0A87">
        <w:tc>
          <w:tcPr>
            <w:tcW w:w="1077" w:type="dxa"/>
            <w:vAlign w:val="center"/>
          </w:tcPr>
          <w:p w:rsidR="00E520A7" w:rsidRPr="009505EE" w:rsidRDefault="00874BFB" w:rsidP="00E52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E520A7" w:rsidRPr="009505E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374" w:type="dxa"/>
            <w:vAlign w:val="center"/>
          </w:tcPr>
          <w:p w:rsidR="00E520A7" w:rsidRPr="009505EE" w:rsidRDefault="00E520A7" w:rsidP="00E520A7">
            <w:pPr>
              <w:rPr>
                <w:rFonts w:ascii="Arial" w:hAnsi="Arial" w:cs="Arial"/>
                <w:sz w:val="18"/>
                <w:szCs w:val="18"/>
              </w:rPr>
            </w:pPr>
            <w:r w:rsidRPr="009505EE">
              <w:rPr>
                <w:rFonts w:ascii="Arial" w:hAnsi="Arial" w:cs="Arial"/>
                <w:sz w:val="18"/>
                <w:szCs w:val="18"/>
              </w:rPr>
              <w:t>Correspondence with MHRA about applications; any associated file notes</w:t>
            </w:r>
          </w:p>
        </w:tc>
        <w:tc>
          <w:tcPr>
            <w:tcW w:w="572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0" w:type="dxa"/>
          </w:tcPr>
          <w:p w:rsidR="00E520A7" w:rsidRPr="009505EE" w:rsidRDefault="00E520A7" w:rsidP="00E52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0A87" w:rsidRDefault="00BE0A87" w:rsidP="00BE0A87">
      <w:pPr>
        <w:rPr>
          <w:rFonts w:ascii="Arial" w:hAnsi="Arial" w:cs="Arial"/>
          <w:sz w:val="18"/>
          <w:szCs w:val="18"/>
        </w:rPr>
      </w:pPr>
    </w:p>
    <w:p w:rsidR="00BE0A87" w:rsidRDefault="00BE0A87" w:rsidP="00BE0A87">
      <w:pPr>
        <w:rPr>
          <w:rFonts w:ascii="Arial" w:hAnsi="Arial" w:cs="Arial"/>
          <w:sz w:val="18"/>
          <w:szCs w:val="18"/>
        </w:rPr>
      </w:pPr>
    </w:p>
    <w:p w:rsidR="00BE0A87" w:rsidRPr="00BE0A87" w:rsidRDefault="00BE0A87" w:rsidP="00BE0A87">
      <w:pPr>
        <w:pStyle w:val="Heading2"/>
      </w:pPr>
      <w:r>
        <w:t xml:space="preserve">14 </w:t>
      </w:r>
      <w:r>
        <w:tab/>
        <w:t xml:space="preserve">    Pharmacy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0A87">
        <w:rPr>
          <w:b w:val="0"/>
        </w:rPr>
        <w:t>Not Applicable</w:t>
      </w:r>
      <w:r>
        <w:rPr>
          <w:b w:val="0"/>
        </w:rPr>
        <w:t xml:space="preserve"> </w:t>
      </w:r>
      <w:sdt>
        <w:sdtPr>
          <w:rPr>
            <w:b w:val="0"/>
          </w:rPr>
          <w:id w:val="202243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CE7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tbl>
      <w:tblPr>
        <w:tblStyle w:val="TableGrid"/>
        <w:tblW w:w="9811" w:type="dxa"/>
        <w:tblInd w:w="-147" w:type="dxa"/>
        <w:tblLook w:val="04A0" w:firstRow="1" w:lastRow="0" w:firstColumn="1" w:lastColumn="0" w:noHBand="0" w:noVBand="1"/>
      </w:tblPr>
      <w:tblGrid>
        <w:gridCol w:w="1256"/>
        <w:gridCol w:w="3315"/>
        <w:gridCol w:w="572"/>
        <w:gridCol w:w="483"/>
        <w:gridCol w:w="574"/>
        <w:gridCol w:w="3611"/>
      </w:tblGrid>
      <w:tr w:rsidR="00BE0A87" w:rsidRPr="009A7CEA" w:rsidTr="006737EA">
        <w:trPr>
          <w:trHeight w:val="381"/>
          <w:tblHeader/>
        </w:trPr>
        <w:tc>
          <w:tcPr>
            <w:tcW w:w="1256" w:type="dxa"/>
            <w:shd w:val="clear" w:color="auto" w:fill="4F81BD" w:themeFill="accent1"/>
            <w:vAlign w:val="center"/>
          </w:tcPr>
          <w:p w:rsidR="00BE0A87" w:rsidRPr="009A7CEA" w:rsidRDefault="00BE0A87" w:rsidP="00BE0A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Check ID</w:t>
            </w:r>
          </w:p>
        </w:tc>
        <w:tc>
          <w:tcPr>
            <w:tcW w:w="3315" w:type="dxa"/>
            <w:shd w:val="clear" w:color="auto" w:fill="4F81BD" w:themeFill="accent1"/>
            <w:vAlign w:val="center"/>
          </w:tcPr>
          <w:p w:rsidR="00BE0A87" w:rsidRPr="009A7CEA" w:rsidRDefault="00BE0A87" w:rsidP="00BE0A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Task</w:t>
            </w:r>
          </w:p>
        </w:tc>
        <w:tc>
          <w:tcPr>
            <w:tcW w:w="572" w:type="dxa"/>
            <w:shd w:val="clear" w:color="auto" w:fill="4F81BD" w:themeFill="accent1"/>
            <w:vAlign w:val="center"/>
          </w:tcPr>
          <w:p w:rsidR="00BE0A87" w:rsidRPr="009A7CEA" w:rsidRDefault="00BE0A87" w:rsidP="00BE0A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83" w:type="dxa"/>
            <w:shd w:val="clear" w:color="auto" w:fill="4F81BD" w:themeFill="accent1"/>
            <w:vAlign w:val="center"/>
          </w:tcPr>
          <w:p w:rsidR="00BE0A87" w:rsidRPr="009A7CEA" w:rsidRDefault="00BE0A87" w:rsidP="00BE0A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74" w:type="dxa"/>
            <w:shd w:val="clear" w:color="auto" w:fill="4F81BD" w:themeFill="accent1"/>
            <w:vAlign w:val="center"/>
          </w:tcPr>
          <w:p w:rsidR="00BE0A87" w:rsidRPr="009A7CEA" w:rsidRDefault="00BE0A87" w:rsidP="00BE0A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3611" w:type="dxa"/>
            <w:shd w:val="clear" w:color="auto" w:fill="4F81BD" w:themeFill="accent1"/>
            <w:vAlign w:val="center"/>
          </w:tcPr>
          <w:p w:rsidR="00BE0A87" w:rsidRPr="009A7CEA" w:rsidRDefault="00BE0A87" w:rsidP="00BE0A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6737EA" w:rsidRPr="006737EA" w:rsidTr="006737EA">
        <w:trPr>
          <w:trHeight w:val="414"/>
        </w:trPr>
        <w:tc>
          <w:tcPr>
            <w:tcW w:w="9811" w:type="dxa"/>
            <w:gridSpan w:val="6"/>
            <w:shd w:val="clear" w:color="auto" w:fill="DBE5F1" w:themeFill="accent1" w:themeFillTint="33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14.1 </w:t>
            </w:r>
            <w:r w:rsidRPr="006737EA">
              <w:rPr>
                <w:rFonts w:ascii="Arial" w:hAnsi="Arial" w:cs="Arial"/>
                <w:b/>
                <w:sz w:val="20"/>
                <w:szCs w:val="20"/>
              </w:rPr>
              <w:t>Working Documents</w:t>
            </w: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Trial Instructions 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4.1.2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Site Study Specific SOP (if applicable, for studies where IMP is stored outside pharmacy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Patient Log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lastRenderedPageBreak/>
              <w:t>14.1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Sample Prescription 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Delegation log (Pharmacy Research Staff) 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Pharmacy Signature Log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Drug Accountability Logs and individual patients prescriptions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Shipping Records (including any IVRS reference material /documents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6737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QP release documentation /Certificate of Analysis (as appropriate)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Pr="006737E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Drug returns documentation / Drug destructions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Pr="006737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Monitoring;</w:t>
            </w:r>
          </w:p>
          <w:p w:rsidR="006737EA" w:rsidRPr="006737EA" w:rsidRDefault="006737EA" w:rsidP="006737E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Site Initiation Report</w:t>
            </w:r>
          </w:p>
          <w:p w:rsidR="006737EA" w:rsidRPr="006737EA" w:rsidRDefault="006737EA" w:rsidP="006737E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Monitoring Visit Reports/action lists</w:t>
            </w:r>
          </w:p>
          <w:p w:rsidR="006737EA" w:rsidRPr="006737EA" w:rsidRDefault="006737EA" w:rsidP="006737E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Trial Close out report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6737EA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14.1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Pr="006737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Correspondence (General) </w:t>
            </w:r>
          </w:p>
        </w:tc>
        <w:tc>
          <w:tcPr>
            <w:tcW w:w="572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:rsidR="006737EA" w:rsidRPr="006737EA" w:rsidRDefault="006737EA" w:rsidP="00673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9811" w:type="dxa"/>
            <w:gridSpan w:val="6"/>
            <w:shd w:val="clear" w:color="auto" w:fill="DBE5F1" w:themeFill="accent1" w:themeFillTint="33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14.2 </w:t>
            </w:r>
            <w:r w:rsidRPr="006737EA">
              <w:rPr>
                <w:rFonts w:ascii="Arial" w:hAnsi="Arial" w:cs="Arial"/>
                <w:b/>
                <w:sz w:val="20"/>
                <w:szCs w:val="20"/>
              </w:rPr>
              <w:t>Reference Documents</w:t>
            </w: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14.2.1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Current approved protocol 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14.2.2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Summary of Product Characteristics  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14.2.3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Pharmacy manual or other sponsor provided SOPs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14.2.4</w:t>
            </w:r>
            <w:r w:rsidRPr="00673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Sample of Labels attached to IMP container.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14.2.5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R&amp;D approval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14.2.6</w:t>
            </w:r>
            <w:r w:rsidRPr="00673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Ethics approval 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14.2.7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MHRA approval 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9811" w:type="dxa"/>
            <w:gridSpan w:val="6"/>
            <w:shd w:val="clear" w:color="auto" w:fill="DBE5F1" w:themeFill="accent1" w:themeFillTint="33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14.3 </w:t>
            </w:r>
            <w:r w:rsidRPr="006737EA">
              <w:rPr>
                <w:rFonts w:ascii="Arial" w:hAnsi="Arial" w:cs="Arial"/>
                <w:b/>
                <w:sz w:val="20"/>
                <w:szCs w:val="20"/>
              </w:rPr>
              <w:t>Pharmacy File – Review of Pharmacy Site File</w:t>
            </w: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14.3.1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Procedure for randomisation and code break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14.3.2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Code break envelopes with record of receipt /retrieval/use (if applicable) 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14.3.3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IMP recall documentation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14.3.4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Technical agreement/MA (IMP) licence of the IMP supplier (for ABM UHB Sponsored studies where IMP is sourced by health board 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14.3.5</w:t>
            </w:r>
            <w:r w:rsidRPr="00673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 xml:space="preserve">Clinical trial agreement/financial information and invoices 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14.3.6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File note log and file notes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14.3.7</w:t>
            </w:r>
            <w:r w:rsidRPr="00673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Pharmacy checklist/pharmacy assessment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14.3.8</w:t>
            </w:r>
            <w:r w:rsidRPr="00673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Temperature records (and relevant correspondence eg relating to temperature excursion)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14.3.9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Calibration certificates (and relevant correspondence)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7EA" w:rsidRPr="009505EE" w:rsidTr="006737EA">
        <w:trPr>
          <w:trHeight w:val="414"/>
        </w:trPr>
        <w:tc>
          <w:tcPr>
            <w:tcW w:w="1256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14.3.10</w:t>
            </w:r>
          </w:p>
        </w:tc>
        <w:tc>
          <w:tcPr>
            <w:tcW w:w="3315" w:type="dxa"/>
            <w:vAlign w:val="center"/>
          </w:tcPr>
          <w:p w:rsidR="006737EA" w:rsidRPr="006737EA" w:rsidRDefault="006737EA" w:rsidP="006737EA">
            <w:pPr>
              <w:rPr>
                <w:rFonts w:ascii="Arial" w:hAnsi="Arial" w:cs="Arial"/>
                <w:sz w:val="20"/>
                <w:szCs w:val="20"/>
              </w:rPr>
            </w:pPr>
            <w:r w:rsidRPr="006737EA">
              <w:rPr>
                <w:rFonts w:ascii="Arial" w:hAnsi="Arial" w:cs="Arial"/>
                <w:sz w:val="20"/>
                <w:szCs w:val="20"/>
              </w:rPr>
              <w:t>Chronological log of amendments with version numbers and dates</w:t>
            </w:r>
          </w:p>
        </w:tc>
        <w:tc>
          <w:tcPr>
            <w:tcW w:w="572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:rsidR="006737EA" w:rsidRPr="009505EE" w:rsidRDefault="006737EA" w:rsidP="00673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:rsidR="006737EA" w:rsidRPr="009505EE" w:rsidRDefault="006737EA" w:rsidP="006737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37EA" w:rsidRPr="00BE0A87" w:rsidRDefault="006737EA" w:rsidP="006737EA">
      <w:pPr>
        <w:pStyle w:val="Heading2"/>
      </w:pPr>
      <w:r>
        <w:t xml:space="preserve">15 </w:t>
      </w:r>
      <w:r>
        <w:tab/>
        <w:t xml:space="preserve">    Laboratory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0A87">
        <w:rPr>
          <w:b w:val="0"/>
        </w:rPr>
        <w:t>Not Applicable</w:t>
      </w:r>
      <w:r>
        <w:rPr>
          <w:b w:val="0"/>
        </w:rPr>
        <w:t xml:space="preserve"> </w:t>
      </w:r>
      <w:sdt>
        <w:sdtPr>
          <w:rPr>
            <w:b w:val="0"/>
          </w:rPr>
          <w:id w:val="12456096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5CE7">
            <w:rPr>
              <w:rFonts w:ascii="MS Gothic" w:eastAsia="MS Gothic" w:hAnsi="MS Gothic" w:hint="eastAsia"/>
              <w:b w:val="0"/>
            </w:rPr>
            <w:t>☒</w:t>
          </w:r>
        </w:sdtContent>
      </w:sdt>
    </w:p>
    <w:tbl>
      <w:tblPr>
        <w:tblStyle w:val="TableGrid"/>
        <w:tblW w:w="9811" w:type="dxa"/>
        <w:tblInd w:w="-147" w:type="dxa"/>
        <w:tblLook w:val="04A0" w:firstRow="1" w:lastRow="0" w:firstColumn="1" w:lastColumn="0" w:noHBand="0" w:noVBand="1"/>
      </w:tblPr>
      <w:tblGrid>
        <w:gridCol w:w="1256"/>
        <w:gridCol w:w="3315"/>
        <w:gridCol w:w="572"/>
        <w:gridCol w:w="483"/>
        <w:gridCol w:w="574"/>
        <w:gridCol w:w="3611"/>
      </w:tblGrid>
      <w:tr w:rsidR="006737EA" w:rsidRPr="009A7CEA" w:rsidTr="007A275F">
        <w:trPr>
          <w:trHeight w:val="381"/>
          <w:tblHeader/>
        </w:trPr>
        <w:tc>
          <w:tcPr>
            <w:tcW w:w="1256" w:type="dxa"/>
            <w:shd w:val="clear" w:color="auto" w:fill="4F81BD" w:themeFill="accent1"/>
            <w:vAlign w:val="center"/>
          </w:tcPr>
          <w:p w:rsidR="006737EA" w:rsidRPr="009A7CEA" w:rsidRDefault="006737EA" w:rsidP="007A27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Check ID</w:t>
            </w:r>
          </w:p>
        </w:tc>
        <w:tc>
          <w:tcPr>
            <w:tcW w:w="3315" w:type="dxa"/>
            <w:shd w:val="clear" w:color="auto" w:fill="4F81BD" w:themeFill="accent1"/>
            <w:vAlign w:val="center"/>
          </w:tcPr>
          <w:p w:rsidR="006737EA" w:rsidRPr="009A7CEA" w:rsidRDefault="006737EA" w:rsidP="007A27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Task</w:t>
            </w:r>
          </w:p>
        </w:tc>
        <w:tc>
          <w:tcPr>
            <w:tcW w:w="572" w:type="dxa"/>
            <w:shd w:val="clear" w:color="auto" w:fill="4F81BD" w:themeFill="accent1"/>
            <w:vAlign w:val="center"/>
          </w:tcPr>
          <w:p w:rsidR="006737EA" w:rsidRPr="009A7CEA" w:rsidRDefault="006737EA" w:rsidP="007A27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83" w:type="dxa"/>
            <w:shd w:val="clear" w:color="auto" w:fill="4F81BD" w:themeFill="accent1"/>
            <w:vAlign w:val="center"/>
          </w:tcPr>
          <w:p w:rsidR="006737EA" w:rsidRPr="009A7CEA" w:rsidRDefault="006737EA" w:rsidP="007A27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74" w:type="dxa"/>
            <w:shd w:val="clear" w:color="auto" w:fill="4F81BD" w:themeFill="accent1"/>
            <w:vAlign w:val="center"/>
          </w:tcPr>
          <w:p w:rsidR="006737EA" w:rsidRPr="009A7CEA" w:rsidRDefault="006737EA" w:rsidP="007A27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3611" w:type="dxa"/>
            <w:shd w:val="clear" w:color="auto" w:fill="4F81BD" w:themeFill="accent1"/>
            <w:vAlign w:val="center"/>
          </w:tcPr>
          <w:p w:rsidR="006737EA" w:rsidRPr="009A7CEA" w:rsidRDefault="006737EA" w:rsidP="007A27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7C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6737EA" w:rsidRPr="006737EA" w:rsidTr="00B84ED7">
        <w:trPr>
          <w:trHeight w:val="414"/>
        </w:trPr>
        <w:tc>
          <w:tcPr>
            <w:tcW w:w="9811" w:type="dxa"/>
            <w:gridSpan w:val="6"/>
            <w:shd w:val="clear" w:color="auto" w:fill="DBE5F1" w:themeFill="accent1" w:themeFillTint="33"/>
            <w:vAlign w:val="center"/>
          </w:tcPr>
          <w:p w:rsidR="006737EA" w:rsidRPr="006737EA" w:rsidRDefault="006737EA" w:rsidP="007A2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 Personnel</w:t>
            </w: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>Is there an Organogram?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>Is there a designated member of lab staff with overall responsibility for Clinical Trials?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>Are there adequate resources available to provide a clinical trial service which avoids inappropriate diversion of resource away from patient care?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 xml:space="preserve">Do staff receive research training and is this documented?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>Is Trial Specific training provided?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 xml:space="preserve">Is GCP training received? up to date?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 xml:space="preserve">Are training records retained when staff leave?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bCs/>
                <w:sz w:val="20"/>
                <w:szCs w:val="20"/>
              </w:rPr>
              <w:t xml:space="preserve">Who is authorised to process clinical trial samples? Is this documented in individual job descriptions?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Is there a QA department and, if so, how do they fit into the overall organisation structure?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 xml:space="preserve">1.10 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Is there an Internal Audit programme in place?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Is the facility accredited with any external organisations? Specify.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For example: ISO 900, ISO 15189, ISO 17025, ISO 45001, GMP, GLP, GCLP, CAP, CLIA</w:t>
            </w:r>
          </w:p>
        </w:tc>
      </w:tr>
      <w:tr w:rsidR="0035665F" w:rsidRPr="006737EA" w:rsidTr="00B84ED7">
        <w:trPr>
          <w:trHeight w:val="414"/>
        </w:trPr>
        <w:tc>
          <w:tcPr>
            <w:tcW w:w="9811" w:type="dxa"/>
            <w:gridSpan w:val="6"/>
            <w:shd w:val="clear" w:color="auto" w:fill="DBE5F1" w:themeFill="accent1" w:themeFillTint="33"/>
            <w:vAlign w:val="center"/>
          </w:tcPr>
          <w:p w:rsidR="0035665F" w:rsidRPr="006737EA" w:rsidRDefault="0035665F" w:rsidP="003566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15.2 Facilities</w:t>
            </w: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Is the access to the laboratories controlled / limited?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there an intruder detection system? (permanently or during out-of-working hours)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In case of power failure, what will happen?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Overall, are the facilities clean?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Who is responsible for cleaning (e.g. external company)?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the security/cleaning described in written procedures?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there documented procedures or contracts in place for facilities maintenance?</w:t>
            </w:r>
          </w:p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these being followed?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records of equipment maintenance /calibration available?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How long is retention period?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calibration traceable to recognised standards?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user acceptance testing or computer validation carried out for any new equipment?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Does the facility have a disaster recovery plan?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 room temperature and / or humidity monitored? How?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How many research fridge, freezers (-20, -80C) or cold rooms are there?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 temperature of fridge/freezer, cold room monitored? If yes how? How are cold chain breaks identified (e.g. alarm, visual)?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there a documented process to follow in case of technical problems, if the temperature is out-of-range?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Is there a maintenance contract for refrigerated equipment?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If there is a back-up fridge/freezer or cold room in case of emergency?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 temperature of any backup facility monitored regularly?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Would there be adequate space to relocate clinical trial samples there?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3315" w:type="dxa"/>
            <w:vAlign w:val="center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Is there dedicated area for clinical trials sample storage? 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65F" w:rsidRPr="006737EA" w:rsidTr="007A275F">
        <w:trPr>
          <w:trHeight w:val="414"/>
        </w:trPr>
        <w:tc>
          <w:tcPr>
            <w:tcW w:w="1256" w:type="dxa"/>
            <w:vAlign w:val="center"/>
          </w:tcPr>
          <w:p w:rsidR="0035665F" w:rsidRPr="00D72BF6" w:rsidRDefault="00B84ED7" w:rsidP="0035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35665F" w:rsidRPr="00D72BF6">
              <w:rPr>
                <w:rFonts w:ascii="Arial" w:hAnsi="Arial" w:cs="Arial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3315" w:type="dxa"/>
          </w:tcPr>
          <w:p w:rsidR="0035665F" w:rsidRPr="00D72BF6" w:rsidRDefault="0035665F" w:rsidP="003566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all clinical trial samples processed and stored in these laboratories or are samples shipped immediately without requiring processing?</w:t>
            </w:r>
          </w:p>
        </w:tc>
        <w:tc>
          <w:tcPr>
            <w:tcW w:w="572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35665F" w:rsidRPr="00D72BF6" w:rsidRDefault="0035665F" w:rsidP="00356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B84ED7" w:rsidTr="007A275F">
        <w:trPr>
          <w:trHeight w:val="414"/>
        </w:trPr>
        <w:tc>
          <w:tcPr>
            <w:tcW w:w="9811" w:type="dxa"/>
            <w:gridSpan w:val="6"/>
            <w:shd w:val="clear" w:color="auto" w:fill="DBE5F1" w:themeFill="accent1" w:themeFillTint="33"/>
            <w:vAlign w:val="center"/>
          </w:tcPr>
          <w:p w:rsidR="00B84ED7" w:rsidRPr="00B84ED7" w:rsidRDefault="00B84ED7" w:rsidP="00356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ED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15.3 SOPs</w:t>
            </w: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315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SOPs - Is there a governing SOP that documents the procedure for creation, revision, approval, distribution, document control and withdrawal of SOPs?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315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there a current SOP index?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315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How are SOPs made available to staff?</w:t>
            </w:r>
          </w:p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Available at locations where required?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315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What is the review period? Are SOPs within review period?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315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there a system for documenting and handling SOP deviations and CAPAs?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B84ED7" w:rsidTr="00B84ED7">
        <w:trPr>
          <w:trHeight w:val="414"/>
        </w:trPr>
        <w:tc>
          <w:tcPr>
            <w:tcW w:w="9811" w:type="dxa"/>
            <w:gridSpan w:val="6"/>
            <w:shd w:val="clear" w:color="auto" w:fill="DBE5F1" w:themeFill="accent1" w:themeFillTint="33"/>
            <w:vAlign w:val="center"/>
          </w:tcPr>
          <w:p w:rsidR="00B84ED7" w:rsidRPr="00B84ED7" w:rsidRDefault="00B84ED7" w:rsidP="00B84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ED7">
              <w:rPr>
                <w:rFonts w:ascii="Arial" w:hAnsi="Arial" w:cs="Arial"/>
                <w:b/>
                <w:sz w:val="20"/>
                <w:szCs w:val="20"/>
              </w:rPr>
              <w:t>15.4 Procedures</w:t>
            </w: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Do labs have a policy document covering the safe handling / processing of samples?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How is clinical trial sample processing documented?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Are laboratory staff involved in the review of Protocols? </w:t>
            </w:r>
          </w:p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If so, at what stage of study planning?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laboratory staff involved in Investigator meetings and/or Site Initiation meetings?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Are laboratory staff required to train of other staff e.g. research nurses in sample processing? 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D72BF6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What checks are performed on stored samples?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FD1BD6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Do laboratory Clinical Trials staff review lab related forms provided by Sponsors for suitability for use?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FD1BD6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What are laboratory archiving arrangements?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FD1BD6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laboratory clinical trials staff aware of responsibilities in the reporting of suspected fraud, misconduct and other incidents (serious breaches)?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FD1BD6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Do laboratory documents provide a full audit trail from receipt to destruction or return? Is Chain of Custody clear/documented?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FD1BD6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Do laboratories hold a Clinical Trial Protocol for each study involved in?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How are updates/amendments received and handled?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NormalParagraph"/>
              <w:spacing w:after="0"/>
              <w:ind w:left="0"/>
              <w:jc w:val="left"/>
              <w:rPr>
                <w:sz w:val="20"/>
                <w:szCs w:val="20"/>
              </w:rPr>
            </w:pPr>
            <w:r w:rsidRPr="00D72BF6">
              <w:rPr>
                <w:sz w:val="20"/>
                <w:szCs w:val="20"/>
              </w:rPr>
              <w:t>Is there a documented procedure for timely communication to Sponsor/R&amp;D regarding deviations from work instruction/SOP/Protocol?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pStyle w:val="NormalParagraph"/>
              <w:spacing w:after="0"/>
              <w:ind w:left="0"/>
              <w:jc w:val="left"/>
              <w:rPr>
                <w:sz w:val="20"/>
                <w:szCs w:val="20"/>
              </w:rPr>
            </w:pPr>
            <w:r w:rsidRPr="00D72BF6">
              <w:rPr>
                <w:sz w:val="20"/>
                <w:szCs w:val="20"/>
              </w:rPr>
              <w:t>Is impact of deviation assessed and documented?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Does subcontracting with other laboratories occur?</w:t>
            </w:r>
          </w:p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suitability / capability assessed prior to contract?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there a documented procedure for the expediting of out-of-range results?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there normal ranges? Authorised?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there a process to cover withdrawal of informed consent? What happens to samples?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Sample transportation – are transit conditions monitored? Is time in transit recorded?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What happens if there are missing samples, poorly labelled or unexpected samples on receipt?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there procedures to maintain patient confidentiality of samples taken for research purpose only?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Is there a validated method available for the analyses being undertaken?</w:t>
            </w:r>
          </w:p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Authorised and approved?</w:t>
            </w:r>
          </w:p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If not how will this be achieved?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appropriate records maintained?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 xml:space="preserve">Adequate records retained for preparation of buffers and reagents required by analytical method? </w:t>
            </w:r>
          </w:p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Written procedures for preparation?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Quality of reagents traceable to ensure fit for purpose?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How are data recorded?</w:t>
            </w:r>
          </w:p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What QC checks are in place to ensure accuracy of any transcribed data? Where are these checks documented?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appropriate error correction procedures in place/followed?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Are there any blinding issues?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ED7" w:rsidRPr="006737EA" w:rsidTr="007A275F">
        <w:trPr>
          <w:trHeight w:val="414"/>
        </w:trPr>
        <w:tc>
          <w:tcPr>
            <w:tcW w:w="1256" w:type="dxa"/>
            <w:vAlign w:val="center"/>
          </w:tcPr>
          <w:p w:rsidR="00B84ED7" w:rsidRPr="00D72BF6" w:rsidRDefault="00254BBD" w:rsidP="00B84E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B84ED7" w:rsidRPr="00D72BF6">
              <w:rPr>
                <w:rFonts w:ascii="Arial" w:hAnsi="Arial" w:cs="Arial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3315" w:type="dxa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How are results communicated/reported to PIs?</w:t>
            </w:r>
          </w:p>
        </w:tc>
        <w:tc>
          <w:tcPr>
            <w:tcW w:w="572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1" w:type="dxa"/>
            <w:vAlign w:val="center"/>
          </w:tcPr>
          <w:p w:rsidR="00B84ED7" w:rsidRPr="00D72BF6" w:rsidRDefault="00B84ED7" w:rsidP="00B84E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4BBD" w:rsidRPr="00254BBD" w:rsidRDefault="00254BBD" w:rsidP="00254BBD">
      <w:pPr>
        <w:pStyle w:val="Heading1"/>
        <w:spacing w:before="0"/>
        <w:rPr>
          <w:sz w:val="8"/>
        </w:rPr>
      </w:pPr>
    </w:p>
    <w:tbl>
      <w:tblPr>
        <w:tblStyle w:val="TableGrid"/>
        <w:tblW w:w="9811" w:type="dxa"/>
        <w:tblInd w:w="-147" w:type="dxa"/>
        <w:tblLook w:val="04A0" w:firstRow="1" w:lastRow="0" w:firstColumn="1" w:lastColumn="0" w:noHBand="0" w:noVBand="1"/>
      </w:tblPr>
      <w:tblGrid>
        <w:gridCol w:w="9811"/>
      </w:tblGrid>
      <w:tr w:rsidR="00254BBD" w:rsidRPr="009505EE" w:rsidTr="007A275F">
        <w:trPr>
          <w:trHeight w:val="414"/>
        </w:trPr>
        <w:tc>
          <w:tcPr>
            <w:tcW w:w="9811" w:type="dxa"/>
            <w:tcBorders>
              <w:bottom w:val="nil"/>
            </w:tcBorders>
            <w:vAlign w:val="center"/>
          </w:tcPr>
          <w:p w:rsidR="00254BBD" w:rsidRPr="00F42825" w:rsidRDefault="00254BBD" w:rsidP="007A275F">
            <w:pPr>
              <w:rPr>
                <w:rFonts w:ascii="Arial" w:hAnsi="Arial" w:cs="Arial"/>
                <w:szCs w:val="18"/>
              </w:rPr>
            </w:pPr>
            <w:r w:rsidRPr="00F42825">
              <w:rPr>
                <w:rFonts w:ascii="Arial" w:hAnsi="Arial" w:cs="Arial"/>
                <w:szCs w:val="18"/>
              </w:rPr>
              <w:t>Further comments:</w:t>
            </w:r>
          </w:p>
        </w:tc>
      </w:tr>
      <w:tr w:rsidR="00254BBD" w:rsidRPr="00991008" w:rsidTr="007A275F">
        <w:tc>
          <w:tcPr>
            <w:tcW w:w="9811" w:type="dxa"/>
            <w:tcBorders>
              <w:top w:val="nil"/>
            </w:tcBorders>
          </w:tcPr>
          <w:p w:rsidR="00254BBD" w:rsidRPr="00F42825" w:rsidRDefault="00254BBD" w:rsidP="007A275F">
            <w:pPr>
              <w:rPr>
                <w:rFonts w:ascii="Arial" w:hAnsi="Arial" w:cs="Arial"/>
                <w:b/>
                <w:szCs w:val="18"/>
              </w:rPr>
            </w:pPr>
          </w:p>
          <w:p w:rsidR="00254BBD" w:rsidRPr="00F42825" w:rsidRDefault="00254BBD" w:rsidP="007A275F">
            <w:pPr>
              <w:rPr>
                <w:rFonts w:ascii="Arial" w:hAnsi="Arial" w:cs="Arial"/>
                <w:b/>
                <w:szCs w:val="18"/>
              </w:rPr>
            </w:pPr>
          </w:p>
          <w:p w:rsidR="00254BBD" w:rsidRPr="00F42825" w:rsidRDefault="00254BBD" w:rsidP="007A275F">
            <w:pPr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254BBD" w:rsidRPr="00DD23C6" w:rsidRDefault="00254BBD" w:rsidP="00BE0A87">
      <w:pPr>
        <w:rPr>
          <w:rFonts w:ascii="Arial" w:hAnsi="Arial" w:cs="Arial"/>
          <w:sz w:val="18"/>
          <w:szCs w:val="18"/>
        </w:rPr>
        <w:sectPr w:rsidR="00254BBD" w:rsidRPr="00DD23C6" w:rsidSect="00BE0A87">
          <w:headerReference w:type="default" r:id="rId8"/>
          <w:footerReference w:type="default" r:id="rId9"/>
          <w:pgSz w:w="11906" w:h="16838"/>
          <w:pgMar w:top="1666" w:right="1133" w:bottom="1135" w:left="1276" w:header="426" w:footer="573" w:gutter="0"/>
          <w:cols w:space="708"/>
          <w:docGrid w:linePitch="360"/>
        </w:sectPr>
      </w:pPr>
    </w:p>
    <w:p w:rsidR="00D03E1C" w:rsidRPr="00D03E1C" w:rsidRDefault="00D03E1C" w:rsidP="00D03E1C">
      <w:pPr>
        <w:pStyle w:val="Heading1"/>
        <w:pBdr>
          <w:bottom w:val="single" w:sz="4" w:space="0" w:color="auto"/>
        </w:pBdr>
        <w:rPr>
          <w:b w:val="0"/>
          <w:i/>
        </w:rPr>
      </w:pPr>
      <w:r w:rsidRPr="00D03E1C">
        <w:rPr>
          <w:i/>
          <w:color w:val="FF0000"/>
          <w:sz w:val="22"/>
        </w:rPr>
        <w:lastRenderedPageBreak/>
        <w:t>ISF only</w:t>
      </w:r>
      <w:r w:rsidRPr="00D03E1C">
        <w:rPr>
          <w:sz w:val="22"/>
        </w:rPr>
        <w:t xml:space="preserve"> Section 2: Participant Recruitment  </w:t>
      </w:r>
      <w:r w:rsidRPr="00D03E1C">
        <w:rPr>
          <w:b w:val="0"/>
          <w:i/>
        </w:rPr>
        <w:t xml:space="preserve">This section is not applicable to this monitoring visit </w:t>
      </w:r>
      <w:sdt>
        <w:sdtPr>
          <w:rPr>
            <w:b w:val="0"/>
            <w:i/>
          </w:rPr>
          <w:id w:val="180651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0C">
            <w:rPr>
              <w:rFonts w:ascii="MS Gothic" w:eastAsia="MS Gothic" w:hAnsi="MS Gothic" w:hint="eastAsia"/>
              <w:b w:val="0"/>
              <w:i/>
            </w:rPr>
            <w:t>☐</w:t>
          </w:r>
        </w:sdtContent>
      </w:sdt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0A0" w:firstRow="1" w:lastRow="0" w:firstColumn="1" w:lastColumn="0" w:noHBand="0" w:noVBand="0"/>
      </w:tblPr>
      <w:tblGrid>
        <w:gridCol w:w="6267"/>
        <w:gridCol w:w="3827"/>
      </w:tblGrid>
      <w:tr w:rsidR="0034283A" w:rsidRPr="00DD23C6" w:rsidTr="00F42825">
        <w:trPr>
          <w:trHeight w:val="414"/>
        </w:trPr>
        <w:tc>
          <w:tcPr>
            <w:tcW w:w="6267" w:type="dxa"/>
            <w:shd w:val="clear" w:color="auto" w:fill="B8CCE4" w:themeFill="accent1" w:themeFillTint="66"/>
            <w:vAlign w:val="center"/>
          </w:tcPr>
          <w:p w:rsidR="0034283A" w:rsidRPr="00DD23C6" w:rsidRDefault="006A5B46" w:rsidP="00F42825">
            <w:pPr>
              <w:spacing w:after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1.</w:t>
            </w:r>
            <w:r w:rsidR="0034283A" w:rsidRPr="00DD23C6">
              <w:rPr>
                <w:rFonts w:ascii="Arial" w:hAnsi="Arial" w:cs="Arial"/>
                <w:bCs/>
                <w:szCs w:val="20"/>
              </w:rPr>
              <w:t xml:space="preserve"> Number of subjects screened</w:t>
            </w:r>
          </w:p>
        </w:tc>
        <w:tc>
          <w:tcPr>
            <w:tcW w:w="3827" w:type="dxa"/>
            <w:shd w:val="clear" w:color="auto" w:fill="auto"/>
          </w:tcPr>
          <w:p w:rsidR="0034283A" w:rsidRPr="00DD23C6" w:rsidRDefault="0034283A" w:rsidP="00991008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4A5F3D" w:rsidRPr="00DD23C6" w:rsidTr="00F42825">
        <w:trPr>
          <w:trHeight w:val="414"/>
        </w:trPr>
        <w:tc>
          <w:tcPr>
            <w:tcW w:w="6267" w:type="dxa"/>
            <w:shd w:val="clear" w:color="auto" w:fill="B8CCE4" w:themeFill="accent1" w:themeFillTint="66"/>
            <w:vAlign w:val="center"/>
          </w:tcPr>
          <w:p w:rsidR="004A5F3D" w:rsidRPr="00DD23C6" w:rsidRDefault="006A5B46" w:rsidP="00F42825">
            <w:pPr>
              <w:spacing w:after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2.</w:t>
            </w:r>
            <w:r w:rsidR="004A5F3D" w:rsidRPr="00DD23C6">
              <w:rPr>
                <w:rFonts w:ascii="Arial" w:hAnsi="Arial" w:cs="Arial"/>
                <w:bCs/>
                <w:szCs w:val="20"/>
              </w:rPr>
              <w:t xml:space="preserve"> Total participants giving consent</w:t>
            </w:r>
          </w:p>
        </w:tc>
        <w:tc>
          <w:tcPr>
            <w:tcW w:w="3827" w:type="dxa"/>
            <w:shd w:val="clear" w:color="auto" w:fill="auto"/>
          </w:tcPr>
          <w:p w:rsidR="004A5F3D" w:rsidRPr="00DD23C6" w:rsidRDefault="004A5F3D" w:rsidP="00991008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6A5B46" w:rsidRPr="00DD23C6" w:rsidTr="00F42825">
        <w:trPr>
          <w:trHeight w:val="414"/>
        </w:trPr>
        <w:tc>
          <w:tcPr>
            <w:tcW w:w="6267" w:type="dxa"/>
            <w:shd w:val="clear" w:color="auto" w:fill="B8CCE4" w:themeFill="accent1" w:themeFillTint="66"/>
            <w:vAlign w:val="center"/>
          </w:tcPr>
          <w:p w:rsidR="006A5B46" w:rsidRPr="00DD23C6" w:rsidRDefault="006A5B46" w:rsidP="006A5B46">
            <w:pPr>
              <w:spacing w:after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3. </w:t>
            </w:r>
            <w:r w:rsidRPr="00DD23C6">
              <w:rPr>
                <w:rFonts w:ascii="Arial" w:hAnsi="Arial" w:cs="Arial"/>
                <w:bCs/>
                <w:szCs w:val="20"/>
              </w:rPr>
              <w:t>Total number of subjects randomised</w:t>
            </w:r>
          </w:p>
        </w:tc>
        <w:tc>
          <w:tcPr>
            <w:tcW w:w="3827" w:type="dxa"/>
            <w:shd w:val="clear" w:color="auto" w:fill="auto"/>
          </w:tcPr>
          <w:p w:rsidR="006A5B46" w:rsidRPr="00DD23C6" w:rsidRDefault="006A5B46" w:rsidP="006A5B4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6A5B46" w:rsidRPr="00DD23C6" w:rsidTr="00F42825">
        <w:trPr>
          <w:trHeight w:val="414"/>
        </w:trPr>
        <w:tc>
          <w:tcPr>
            <w:tcW w:w="62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A5B46" w:rsidRPr="00DD23C6" w:rsidRDefault="006A5B46" w:rsidP="006A5B46">
            <w:pPr>
              <w:spacing w:after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4.</w:t>
            </w:r>
            <w:r w:rsidRPr="00DD23C6">
              <w:rPr>
                <w:rFonts w:ascii="Arial" w:hAnsi="Arial" w:cs="Arial"/>
                <w:bCs/>
                <w:szCs w:val="20"/>
              </w:rPr>
              <w:t xml:space="preserve"> Total participants withdrawn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A5B46" w:rsidRPr="00DD23C6" w:rsidRDefault="006A5B46" w:rsidP="006A5B4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6A5B46" w:rsidRPr="00DD23C6" w:rsidTr="00F42825">
        <w:trPr>
          <w:trHeight w:val="414"/>
        </w:trPr>
        <w:tc>
          <w:tcPr>
            <w:tcW w:w="1009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A5B46" w:rsidRPr="00DD23C6" w:rsidRDefault="006A5B46" w:rsidP="006A5B4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DD23C6">
              <w:rPr>
                <w:rFonts w:ascii="Arial" w:hAnsi="Arial" w:cs="Arial"/>
                <w:bCs/>
                <w:szCs w:val="20"/>
              </w:rPr>
              <w:t>Comments:</w:t>
            </w:r>
          </w:p>
        </w:tc>
      </w:tr>
      <w:tr w:rsidR="006A5B46" w:rsidRPr="00DD23C6" w:rsidTr="00C22D0B">
        <w:trPr>
          <w:trHeight w:val="1098"/>
        </w:trPr>
        <w:tc>
          <w:tcPr>
            <w:tcW w:w="100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5B46" w:rsidRPr="00DD23C6" w:rsidRDefault="006A5B46" w:rsidP="006A5B46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</w:tbl>
    <w:p w:rsidR="00874BFB" w:rsidRDefault="00874BFB" w:rsidP="00874BFB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D03E1C" w:rsidRPr="00D03E1C" w:rsidRDefault="00D03E1C" w:rsidP="00D03E1C">
      <w:pPr>
        <w:pStyle w:val="Heading1"/>
        <w:pBdr>
          <w:bottom w:val="single" w:sz="4" w:space="0" w:color="auto"/>
        </w:pBdr>
        <w:rPr>
          <w:b w:val="0"/>
          <w:i/>
        </w:rPr>
      </w:pPr>
      <w:r w:rsidRPr="00D03E1C">
        <w:rPr>
          <w:i/>
          <w:color w:val="FF0000"/>
          <w:sz w:val="22"/>
        </w:rPr>
        <w:t>ISF only</w:t>
      </w:r>
      <w:r w:rsidRPr="00D03E1C">
        <w:rPr>
          <w:sz w:val="22"/>
        </w:rPr>
        <w:t xml:space="preserve"> Section </w:t>
      </w:r>
      <w:r>
        <w:rPr>
          <w:sz w:val="22"/>
        </w:rPr>
        <w:t>3</w:t>
      </w:r>
      <w:r w:rsidRPr="00D03E1C">
        <w:rPr>
          <w:sz w:val="22"/>
        </w:rPr>
        <w:t xml:space="preserve">: </w:t>
      </w:r>
      <w:r w:rsidR="005F2B2B">
        <w:rPr>
          <w:sz w:val="22"/>
        </w:rPr>
        <w:t xml:space="preserve">Medical records check    </w:t>
      </w:r>
      <w:r w:rsidRPr="00D03E1C">
        <w:rPr>
          <w:b w:val="0"/>
          <w:i/>
        </w:rPr>
        <w:t xml:space="preserve">This section is not applicable to this monitoring visit </w:t>
      </w:r>
      <w:sdt>
        <w:sdtPr>
          <w:rPr>
            <w:b w:val="0"/>
            <w:i/>
          </w:rPr>
          <w:id w:val="-201360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B2B">
            <w:rPr>
              <w:rFonts w:ascii="MS Gothic" w:eastAsia="MS Gothic" w:hAnsi="MS Gothic" w:hint="eastAsia"/>
              <w:b w:val="0"/>
              <w:i/>
            </w:rPr>
            <w:t>☐</w:t>
          </w:r>
        </w:sdtContent>
      </w:sdt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0A0" w:firstRow="1" w:lastRow="0" w:firstColumn="1" w:lastColumn="0" w:noHBand="0" w:noVBand="0"/>
      </w:tblPr>
      <w:tblGrid>
        <w:gridCol w:w="6267"/>
        <w:gridCol w:w="3827"/>
      </w:tblGrid>
      <w:tr w:rsidR="003B5137" w:rsidRPr="00DD23C6" w:rsidTr="00F42825">
        <w:trPr>
          <w:trHeight w:val="397"/>
        </w:trPr>
        <w:tc>
          <w:tcPr>
            <w:tcW w:w="1009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3B5137" w:rsidRPr="00DD23C6" w:rsidRDefault="005F2B2B" w:rsidP="00F42825">
            <w:pPr>
              <w:spacing w:after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 xml:space="preserve">Please </w:t>
            </w:r>
            <w:r w:rsidR="003B5137" w:rsidRPr="00DD23C6">
              <w:rPr>
                <w:rFonts w:ascii="Arial" w:hAnsi="Arial" w:cs="Arial"/>
                <w:bCs/>
                <w:i/>
                <w:szCs w:val="20"/>
              </w:rPr>
              <w:t>refer to the medical records checklist for those patients</w:t>
            </w:r>
          </w:p>
        </w:tc>
      </w:tr>
      <w:tr w:rsidR="005F2B2B" w:rsidRPr="00DD23C6" w:rsidTr="005F2B2B">
        <w:trPr>
          <w:trHeight w:val="397"/>
        </w:trPr>
        <w:tc>
          <w:tcPr>
            <w:tcW w:w="62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F2B2B" w:rsidRPr="00DD23C6" w:rsidRDefault="005F2B2B" w:rsidP="005F2B2B">
            <w:pPr>
              <w:spacing w:after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1. Number of records checked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B2B" w:rsidRPr="00DD23C6" w:rsidRDefault="005F2B2B" w:rsidP="005F2B2B">
            <w:pPr>
              <w:spacing w:after="0"/>
              <w:rPr>
                <w:rFonts w:ascii="Arial" w:hAnsi="Arial" w:cs="Arial"/>
                <w:bCs/>
                <w:szCs w:val="20"/>
              </w:rPr>
            </w:pPr>
          </w:p>
        </w:tc>
      </w:tr>
      <w:tr w:rsidR="005F2B2B" w:rsidRPr="00DD23C6" w:rsidTr="005F2B2B">
        <w:trPr>
          <w:trHeight w:val="397"/>
        </w:trPr>
        <w:tc>
          <w:tcPr>
            <w:tcW w:w="626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F2B2B" w:rsidRPr="00DD23C6" w:rsidRDefault="005F2B2B" w:rsidP="005F2B2B">
            <w:pPr>
              <w:spacing w:after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2.</w:t>
            </w:r>
            <w:r w:rsidRPr="00DD23C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Participant Information Sheets present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B2B" w:rsidRPr="00DD23C6" w:rsidRDefault="005F2B2B" w:rsidP="005F2B2B">
            <w:pPr>
              <w:spacing w:after="0"/>
              <w:rPr>
                <w:rFonts w:ascii="Arial" w:hAnsi="Arial" w:cs="Arial"/>
                <w:bCs/>
                <w:szCs w:val="20"/>
              </w:rPr>
            </w:pPr>
          </w:p>
        </w:tc>
      </w:tr>
      <w:tr w:rsidR="005F2B2B" w:rsidRPr="00DD23C6" w:rsidTr="005F2B2B">
        <w:trPr>
          <w:trHeight w:val="397"/>
        </w:trPr>
        <w:tc>
          <w:tcPr>
            <w:tcW w:w="626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5F2B2B" w:rsidRPr="00DD23C6" w:rsidRDefault="005F2B2B" w:rsidP="005F2B2B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3. Consent Forms present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  <w:vAlign w:val="center"/>
          </w:tcPr>
          <w:p w:rsidR="005F2B2B" w:rsidRPr="00DD23C6" w:rsidRDefault="005F2B2B" w:rsidP="005F2B2B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5F2B2B" w:rsidRPr="00DD23C6" w:rsidTr="005F2B2B">
        <w:trPr>
          <w:trHeight w:val="397"/>
        </w:trPr>
        <w:tc>
          <w:tcPr>
            <w:tcW w:w="626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5F2B2B" w:rsidRPr="00DD23C6" w:rsidRDefault="005F2B2B" w:rsidP="005F2B2B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4. Correct versions used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  <w:vAlign w:val="center"/>
          </w:tcPr>
          <w:p w:rsidR="005F2B2B" w:rsidRPr="00DD23C6" w:rsidRDefault="005F2B2B" w:rsidP="005F2B2B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5F2B2B" w:rsidRPr="00DD23C6" w:rsidTr="00F42825">
        <w:trPr>
          <w:trHeight w:val="397"/>
        </w:trPr>
        <w:tc>
          <w:tcPr>
            <w:tcW w:w="1009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F2B2B" w:rsidRPr="00F42825" w:rsidRDefault="005F2B2B" w:rsidP="005F2B2B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DD23C6">
              <w:rPr>
                <w:rFonts w:ascii="Arial" w:hAnsi="Arial" w:cs="Arial"/>
                <w:bCs/>
                <w:szCs w:val="20"/>
              </w:rPr>
              <w:t>Comments:</w:t>
            </w:r>
          </w:p>
        </w:tc>
      </w:tr>
      <w:tr w:rsidR="005F2B2B" w:rsidRPr="00DD23C6" w:rsidTr="00F42825">
        <w:trPr>
          <w:trHeight w:val="703"/>
        </w:trPr>
        <w:tc>
          <w:tcPr>
            <w:tcW w:w="10094" w:type="dxa"/>
            <w:gridSpan w:val="2"/>
            <w:tcBorders>
              <w:top w:val="nil"/>
            </w:tcBorders>
            <w:shd w:val="clear" w:color="auto" w:fill="auto"/>
          </w:tcPr>
          <w:p w:rsidR="005F2B2B" w:rsidRPr="00DD23C6" w:rsidRDefault="005F2B2B" w:rsidP="005F2B2B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  <w:tr w:rsidR="005F2B2B" w:rsidRPr="00DD23C6" w:rsidTr="00F42825">
        <w:trPr>
          <w:trHeight w:val="397"/>
        </w:trPr>
        <w:tc>
          <w:tcPr>
            <w:tcW w:w="10094" w:type="dxa"/>
            <w:gridSpan w:val="2"/>
            <w:shd w:val="clear" w:color="auto" w:fill="B8CCE4" w:themeFill="accent1" w:themeFillTint="66"/>
            <w:vAlign w:val="center"/>
          </w:tcPr>
          <w:p w:rsidR="005F2B2B" w:rsidRPr="00DD23C6" w:rsidRDefault="005F2B2B" w:rsidP="005F2B2B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Were</w:t>
            </w:r>
            <w:r w:rsidRPr="00DD23C6">
              <w:rPr>
                <w:rFonts w:ascii="Arial" w:hAnsi="Arial" w:cs="Arial"/>
                <w:bCs/>
                <w:szCs w:val="20"/>
              </w:rPr>
              <w:t xml:space="preserve"> there any discrepancies between the ISF and the medical notes?</w:t>
            </w:r>
          </w:p>
        </w:tc>
      </w:tr>
      <w:tr w:rsidR="005F2B2B" w:rsidRPr="00DD23C6" w:rsidTr="00F42825">
        <w:trPr>
          <w:trHeight w:val="709"/>
        </w:trPr>
        <w:tc>
          <w:tcPr>
            <w:tcW w:w="10094" w:type="dxa"/>
            <w:gridSpan w:val="2"/>
            <w:shd w:val="clear" w:color="auto" w:fill="auto"/>
          </w:tcPr>
          <w:p w:rsidR="005F2B2B" w:rsidRPr="00DD23C6" w:rsidRDefault="005F2B2B" w:rsidP="005F2B2B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</w:tc>
      </w:tr>
    </w:tbl>
    <w:p w:rsidR="00874BFB" w:rsidRDefault="00874BFB" w:rsidP="00874BFB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D03E1C" w:rsidRPr="00D03E1C" w:rsidRDefault="00D03E1C" w:rsidP="00D03E1C">
      <w:pPr>
        <w:pStyle w:val="Heading1"/>
        <w:pBdr>
          <w:bottom w:val="single" w:sz="4" w:space="0" w:color="auto"/>
        </w:pBdr>
        <w:rPr>
          <w:b w:val="0"/>
          <w:i/>
        </w:rPr>
      </w:pPr>
      <w:r w:rsidRPr="00D03E1C">
        <w:rPr>
          <w:i/>
          <w:color w:val="FF0000"/>
          <w:sz w:val="22"/>
        </w:rPr>
        <w:t>ISF only</w:t>
      </w:r>
      <w:r w:rsidRPr="00D03E1C">
        <w:rPr>
          <w:sz w:val="22"/>
        </w:rPr>
        <w:t xml:space="preserve"> Section </w:t>
      </w:r>
      <w:r>
        <w:rPr>
          <w:sz w:val="22"/>
        </w:rPr>
        <w:t>4</w:t>
      </w:r>
      <w:r w:rsidRPr="00D03E1C">
        <w:rPr>
          <w:sz w:val="22"/>
        </w:rPr>
        <w:t xml:space="preserve">: </w:t>
      </w:r>
      <w:r>
        <w:rPr>
          <w:sz w:val="22"/>
        </w:rPr>
        <w:t xml:space="preserve">Source data check </w:t>
      </w:r>
      <w:r>
        <w:rPr>
          <w:sz w:val="22"/>
        </w:rPr>
        <w:tab/>
        <w:t xml:space="preserve">     </w:t>
      </w:r>
      <w:r w:rsidRPr="00D03E1C">
        <w:rPr>
          <w:b w:val="0"/>
          <w:i/>
        </w:rPr>
        <w:t xml:space="preserve">This section is not applicable to this monitoring visit </w:t>
      </w:r>
      <w:sdt>
        <w:sdtPr>
          <w:rPr>
            <w:b w:val="0"/>
            <w:i/>
          </w:rPr>
          <w:id w:val="-69661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B2B">
            <w:rPr>
              <w:rFonts w:ascii="MS Gothic" w:eastAsia="MS Gothic" w:hAnsi="MS Gothic" w:hint="eastAsia"/>
              <w:b w:val="0"/>
              <w:i/>
            </w:rPr>
            <w:t>☐</w:t>
          </w:r>
        </w:sdtContent>
      </w:sdt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0A0" w:firstRow="1" w:lastRow="0" w:firstColumn="1" w:lastColumn="0" w:noHBand="0" w:noVBand="0"/>
      </w:tblPr>
      <w:tblGrid>
        <w:gridCol w:w="7401"/>
        <w:gridCol w:w="2693"/>
      </w:tblGrid>
      <w:tr w:rsidR="003B5137" w:rsidRPr="00DD23C6" w:rsidTr="00F42825">
        <w:trPr>
          <w:trHeight w:val="366"/>
        </w:trPr>
        <w:tc>
          <w:tcPr>
            <w:tcW w:w="7401" w:type="dxa"/>
            <w:shd w:val="clear" w:color="auto" w:fill="B8CCE4" w:themeFill="accent1" w:themeFillTint="66"/>
            <w:vAlign w:val="center"/>
          </w:tcPr>
          <w:p w:rsidR="003B5137" w:rsidRPr="00DD23C6" w:rsidRDefault="003B5137" w:rsidP="00F42825">
            <w:pPr>
              <w:spacing w:after="0" w:line="240" w:lineRule="auto"/>
              <w:rPr>
                <w:rFonts w:ascii="Arial" w:hAnsi="Arial" w:cs="Arial"/>
              </w:rPr>
            </w:pPr>
            <w:r w:rsidRPr="00DD23C6">
              <w:rPr>
                <w:rFonts w:ascii="Arial" w:hAnsi="Arial" w:cs="Arial"/>
              </w:rPr>
              <w:t xml:space="preserve">Number of participants for whom Source Data was verified on this visit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5137" w:rsidRPr="00DD23C6" w:rsidRDefault="003B5137" w:rsidP="00F42825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3B5137" w:rsidRPr="00DD23C6" w:rsidTr="00F42825">
        <w:trPr>
          <w:trHeight w:val="397"/>
        </w:trPr>
        <w:tc>
          <w:tcPr>
            <w:tcW w:w="1009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3B5137" w:rsidRPr="00DD23C6" w:rsidRDefault="005F2B2B" w:rsidP="00F42825">
            <w:pPr>
              <w:spacing w:after="0"/>
              <w:rPr>
                <w:rFonts w:ascii="Arial" w:hAnsi="Arial" w:cs="Arial"/>
                <w:bCs/>
                <w:szCs w:val="20"/>
              </w:rPr>
            </w:pPr>
            <w:r w:rsidRPr="005F2B2B">
              <w:rPr>
                <w:rFonts w:ascii="Arial" w:hAnsi="Arial" w:cs="Arial"/>
                <w:bCs/>
                <w:i/>
                <w:sz w:val="20"/>
                <w:szCs w:val="20"/>
              </w:rPr>
              <w:t>Please</w:t>
            </w:r>
            <w:r w:rsidR="003B5137" w:rsidRPr="005F2B2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refer to the source data verification form for those patients</w:t>
            </w:r>
            <w:r w:rsidRPr="005F2B2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add as an appendix to final report</w:t>
            </w:r>
          </w:p>
        </w:tc>
      </w:tr>
      <w:tr w:rsidR="003B5137" w:rsidRPr="00DD23C6" w:rsidTr="00F42825">
        <w:trPr>
          <w:trHeight w:val="397"/>
        </w:trPr>
        <w:tc>
          <w:tcPr>
            <w:tcW w:w="1009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B5137" w:rsidRPr="00DD23C6" w:rsidRDefault="003B5137" w:rsidP="00F42825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DD23C6">
              <w:rPr>
                <w:rFonts w:ascii="Arial" w:hAnsi="Arial" w:cs="Arial"/>
                <w:bCs/>
                <w:szCs w:val="20"/>
              </w:rPr>
              <w:t>Comments:</w:t>
            </w:r>
          </w:p>
        </w:tc>
      </w:tr>
      <w:tr w:rsidR="00F42825" w:rsidRPr="00DD23C6" w:rsidTr="00F42825">
        <w:trPr>
          <w:trHeight w:val="728"/>
        </w:trPr>
        <w:tc>
          <w:tcPr>
            <w:tcW w:w="1009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42825" w:rsidRPr="00DD23C6" w:rsidRDefault="00F42825" w:rsidP="00F42825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3B5137" w:rsidRPr="00DD23C6" w:rsidTr="00F42825">
        <w:trPr>
          <w:trHeight w:val="397"/>
        </w:trPr>
        <w:tc>
          <w:tcPr>
            <w:tcW w:w="10094" w:type="dxa"/>
            <w:gridSpan w:val="2"/>
            <w:shd w:val="clear" w:color="auto" w:fill="B8CCE4" w:themeFill="accent1" w:themeFillTint="66"/>
            <w:vAlign w:val="center"/>
          </w:tcPr>
          <w:p w:rsidR="003B5137" w:rsidRPr="00DD23C6" w:rsidRDefault="005F2B2B" w:rsidP="005F2B2B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Were </w:t>
            </w:r>
            <w:r w:rsidR="003B5137" w:rsidRPr="00DD23C6">
              <w:rPr>
                <w:rFonts w:ascii="Arial" w:hAnsi="Arial" w:cs="Arial"/>
                <w:bCs/>
                <w:szCs w:val="20"/>
              </w:rPr>
              <w:t>there any discrepancies between the ISF and the source data?</w:t>
            </w:r>
          </w:p>
        </w:tc>
      </w:tr>
      <w:tr w:rsidR="003B5137" w:rsidRPr="00DD23C6" w:rsidTr="00F42825">
        <w:trPr>
          <w:trHeight w:val="741"/>
        </w:trPr>
        <w:tc>
          <w:tcPr>
            <w:tcW w:w="10094" w:type="dxa"/>
            <w:gridSpan w:val="2"/>
            <w:shd w:val="clear" w:color="auto" w:fill="auto"/>
            <w:vAlign w:val="center"/>
          </w:tcPr>
          <w:p w:rsidR="00F80655" w:rsidRPr="00DD23C6" w:rsidRDefault="00F80655" w:rsidP="00F42825">
            <w:pPr>
              <w:rPr>
                <w:rFonts w:ascii="Arial" w:hAnsi="Arial" w:cs="Arial"/>
                <w:bCs/>
                <w:szCs w:val="20"/>
              </w:rPr>
            </w:pPr>
          </w:p>
        </w:tc>
      </w:tr>
    </w:tbl>
    <w:p w:rsidR="0019116B" w:rsidRDefault="0019116B" w:rsidP="00746339">
      <w:pPr>
        <w:jc w:val="right"/>
        <w:rPr>
          <w:rFonts w:ascii="Arial" w:hAnsi="Arial" w:cs="Arial"/>
          <w:i/>
        </w:rPr>
      </w:pPr>
    </w:p>
    <w:p w:rsidR="00874BFB" w:rsidRDefault="00874BFB" w:rsidP="00746339">
      <w:pPr>
        <w:jc w:val="right"/>
        <w:rPr>
          <w:rFonts w:ascii="Arial" w:hAnsi="Arial" w:cs="Arial"/>
          <w:i/>
        </w:rPr>
        <w:sectPr w:rsidR="00874BFB" w:rsidSect="00D03E1C">
          <w:pgSz w:w="11906" w:h="16838"/>
          <w:pgMar w:top="1465" w:right="991" w:bottom="1135" w:left="1440" w:header="426" w:footer="573" w:gutter="0"/>
          <w:cols w:space="708"/>
          <w:docGrid w:linePitch="360"/>
        </w:sectPr>
      </w:pPr>
    </w:p>
    <w:p w:rsidR="00F145FD" w:rsidRPr="00D03E1C" w:rsidRDefault="00F145FD" w:rsidP="00F145FD">
      <w:pPr>
        <w:pStyle w:val="Heading1"/>
        <w:pBdr>
          <w:bottom w:val="single" w:sz="4" w:space="0" w:color="auto"/>
        </w:pBdr>
        <w:rPr>
          <w:b w:val="0"/>
          <w:i/>
        </w:rPr>
      </w:pPr>
      <w:r w:rsidRPr="00D03E1C">
        <w:rPr>
          <w:i/>
          <w:color w:val="FF0000"/>
          <w:sz w:val="22"/>
        </w:rPr>
        <w:lastRenderedPageBreak/>
        <w:t xml:space="preserve"> ISF only</w:t>
      </w:r>
      <w:r w:rsidRPr="00D03E1C">
        <w:rPr>
          <w:sz w:val="22"/>
        </w:rPr>
        <w:t xml:space="preserve"> Section </w:t>
      </w:r>
      <w:r>
        <w:rPr>
          <w:sz w:val="22"/>
        </w:rPr>
        <w:t>5</w:t>
      </w:r>
      <w:r w:rsidRPr="00D03E1C">
        <w:rPr>
          <w:sz w:val="22"/>
        </w:rPr>
        <w:t xml:space="preserve">: </w:t>
      </w:r>
      <w:r>
        <w:rPr>
          <w:sz w:val="22"/>
        </w:rPr>
        <w:t>Consent Checklist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03E1C">
        <w:rPr>
          <w:b w:val="0"/>
          <w:i/>
        </w:rPr>
        <w:t xml:space="preserve">This section is not applicable to this monitoring visit </w:t>
      </w:r>
      <w:sdt>
        <w:sdtPr>
          <w:rPr>
            <w:b w:val="0"/>
            <w:i/>
          </w:rPr>
          <w:id w:val="201734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E1C">
            <w:rPr>
              <w:rFonts w:ascii="Segoe UI Symbol" w:hAnsi="Segoe UI Symbol" w:cs="Segoe UI Symbol"/>
              <w:b w:val="0"/>
              <w:i/>
            </w:rPr>
            <w:t>☐</w:t>
          </w:r>
        </w:sdtContent>
      </w:sdt>
    </w:p>
    <w:tbl>
      <w:tblPr>
        <w:tblpPr w:leftFromText="180" w:rightFromText="180" w:vertAnchor="page" w:horzAnchor="margin" w:tblpY="2416"/>
        <w:tblW w:w="144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0"/>
        <w:gridCol w:w="1700"/>
        <w:gridCol w:w="2056"/>
        <w:gridCol w:w="1066"/>
        <w:gridCol w:w="2407"/>
        <w:gridCol w:w="5812"/>
      </w:tblGrid>
      <w:tr w:rsidR="006A5B46" w:rsidRPr="0019116B" w:rsidTr="00EC17B4">
        <w:trPr>
          <w:trHeight w:val="328"/>
          <w:tblHeader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  <w:hideMark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Rand ID</w:t>
            </w:r>
          </w:p>
        </w:tc>
        <w:tc>
          <w:tcPr>
            <w:tcW w:w="3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Version number used </w:t>
            </w:r>
          </w:p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*</w:t>
            </w:r>
            <w:r w:rsidRPr="0019116B">
              <w:rPr>
                <w:rFonts w:ascii="Arial" w:hAnsi="Arial" w:cs="Arial"/>
                <w:bCs/>
                <w:i/>
                <w:color w:val="FFFFFF" w:themeColor="background1"/>
                <w:lang w:eastAsia="en-US"/>
              </w:rPr>
              <w:t>delete as appropriate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  <w:hideMark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Versions correct?</w:t>
            </w:r>
          </w:p>
          <w:p w:rsidR="006A5B46" w:rsidRPr="006A5B46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"/>
                <w:lang w:eastAsia="en-US"/>
              </w:rPr>
            </w:pPr>
          </w:p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Cs/>
                <w:color w:val="FFFFFF" w:themeColor="background1"/>
                <w:lang w:eastAsia="en-US"/>
              </w:rPr>
              <w:t>(Y/N)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4F81BD" w:themeFill="accent1"/>
            <w:vAlign w:val="center"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Consenting medic </w:t>
            </w:r>
            <w:r w:rsidRPr="006A5B46">
              <w:rPr>
                <w:rFonts w:ascii="Arial" w:hAnsi="Arial" w:cs="Arial"/>
                <w:b/>
                <w:bCs/>
                <w:i/>
                <w:color w:val="FFFFFF" w:themeColor="background1"/>
                <w:lang w:eastAsia="en-US"/>
              </w:rPr>
              <w:t>(name)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  <w:hideMark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19116B">
              <w:rPr>
                <w:rFonts w:ascii="Arial" w:hAnsi="Arial" w:cs="Arial"/>
                <w:b/>
                <w:bCs/>
                <w:color w:val="FFFFFF" w:themeColor="background1"/>
                <w:shd w:val="clear" w:color="auto" w:fill="4F81BD" w:themeFill="accent1"/>
                <w:lang w:eastAsia="en-US"/>
              </w:rPr>
              <w:t>Issues Noted</w:t>
            </w:r>
            <w:r w:rsidRPr="0019116B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?</w:t>
            </w:r>
          </w:p>
        </w:tc>
      </w:tr>
      <w:tr w:rsidR="006A5B46" w:rsidRPr="0019116B" w:rsidTr="00EC17B4">
        <w:trPr>
          <w:trHeight w:val="817"/>
          <w:tblHeader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  <w:hideMark/>
          </w:tcPr>
          <w:p w:rsidR="006A5B46" w:rsidRPr="0019116B" w:rsidRDefault="006A5B46" w:rsidP="006A5B4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Cs/>
                <w:color w:val="FFFFFF" w:themeColor="background1"/>
                <w:lang w:eastAsia="en-US"/>
              </w:rPr>
              <w:t>Patient info sheet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Cs/>
                <w:color w:val="FFFFFF" w:themeColor="background1"/>
                <w:lang w:eastAsia="en-US"/>
              </w:rPr>
              <w:t>Patient consent form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  <w:hideMark/>
          </w:tcPr>
          <w:p w:rsidR="006A5B46" w:rsidRPr="0019116B" w:rsidRDefault="006A5B46" w:rsidP="006A5B4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  <w:hideMark/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Cs/>
                <w:color w:val="FFFFFF" w:themeColor="background1"/>
                <w:lang w:eastAsia="en-US"/>
              </w:rPr>
              <w:t>Securing Patient</w:t>
            </w:r>
          </w:p>
          <w:p w:rsidR="006A5B46" w:rsidRPr="0019116B" w:rsidRDefault="006A5B46" w:rsidP="006A5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lang w:eastAsia="en-US"/>
              </w:rPr>
            </w:pPr>
            <w:r w:rsidRPr="0019116B">
              <w:rPr>
                <w:rFonts w:ascii="Arial" w:hAnsi="Arial" w:cs="Arial"/>
                <w:bCs/>
                <w:color w:val="FFFFFF" w:themeColor="background1"/>
                <w:lang w:eastAsia="en-US"/>
              </w:rPr>
              <w:t>consent</w:t>
            </w: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  <w:vAlign w:val="center"/>
            <w:hideMark/>
          </w:tcPr>
          <w:p w:rsidR="006A5B46" w:rsidRPr="0019116B" w:rsidRDefault="006A5B46" w:rsidP="006A5B46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6A5B46" w:rsidRPr="0019116B" w:rsidTr="006A5B46">
        <w:trPr>
          <w:trHeight w:val="3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B46" w:rsidRPr="0019116B" w:rsidRDefault="006A5B46" w:rsidP="006A5B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F145FD" w:rsidRDefault="00F145FD" w:rsidP="00F145FD">
      <w:pPr>
        <w:rPr>
          <w:rFonts w:ascii="Arial" w:hAnsi="Arial" w:cs="Arial"/>
          <w:i/>
        </w:rPr>
      </w:pPr>
    </w:p>
    <w:p w:rsidR="00F145FD" w:rsidRDefault="00F145FD" w:rsidP="00746339">
      <w:pPr>
        <w:jc w:val="right"/>
        <w:rPr>
          <w:rFonts w:ascii="Arial" w:hAnsi="Arial" w:cs="Arial"/>
          <w:i/>
        </w:rPr>
        <w:sectPr w:rsidR="00F145FD" w:rsidSect="00F145FD">
          <w:footerReference w:type="default" r:id="rId10"/>
          <w:pgSz w:w="16838" w:h="11906" w:orient="landscape"/>
          <w:pgMar w:top="1440" w:right="1387" w:bottom="1440" w:left="1134" w:header="425" w:footer="573" w:gutter="0"/>
          <w:cols w:space="708"/>
          <w:docGrid w:linePitch="360"/>
        </w:sectPr>
      </w:pPr>
    </w:p>
    <w:p w:rsidR="00F42825" w:rsidRPr="00DD23C6" w:rsidRDefault="00F42825" w:rsidP="00746339">
      <w:pPr>
        <w:jc w:val="right"/>
        <w:rPr>
          <w:rFonts w:ascii="Arial" w:hAnsi="Arial" w:cs="Arial"/>
          <w:i/>
        </w:rPr>
      </w:pPr>
    </w:p>
    <w:tbl>
      <w:tblPr>
        <w:tblStyle w:val="TableGrid"/>
        <w:tblW w:w="10094" w:type="dxa"/>
        <w:tblInd w:w="-318" w:type="dxa"/>
        <w:tblLook w:val="04A0" w:firstRow="1" w:lastRow="0" w:firstColumn="1" w:lastColumn="0" w:noHBand="0" w:noVBand="1"/>
      </w:tblPr>
      <w:tblGrid>
        <w:gridCol w:w="10094"/>
      </w:tblGrid>
      <w:tr w:rsidR="00102A21" w:rsidRPr="00DD23C6" w:rsidTr="00F42825">
        <w:trPr>
          <w:trHeight w:val="419"/>
        </w:trPr>
        <w:tc>
          <w:tcPr>
            <w:tcW w:w="1009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102A21" w:rsidRPr="00DD23C6" w:rsidRDefault="009415C6" w:rsidP="0019116B">
            <w:pPr>
              <w:jc w:val="center"/>
              <w:rPr>
                <w:rFonts w:ascii="Arial" w:hAnsi="Arial" w:cs="Arial"/>
              </w:rPr>
            </w:pPr>
            <w:r w:rsidRPr="00DD23C6">
              <w:rPr>
                <w:rFonts w:ascii="Arial" w:hAnsi="Arial" w:cs="Arial"/>
                <w:b/>
                <w:bCs/>
                <w:szCs w:val="20"/>
              </w:rPr>
              <w:t xml:space="preserve">Section </w:t>
            </w:r>
            <w:r w:rsidR="0019116B">
              <w:rPr>
                <w:rFonts w:ascii="Arial" w:hAnsi="Arial" w:cs="Arial"/>
                <w:b/>
                <w:bCs/>
                <w:szCs w:val="20"/>
              </w:rPr>
              <w:t>6</w:t>
            </w:r>
            <w:r w:rsidRPr="00DD23C6">
              <w:rPr>
                <w:rFonts w:ascii="Arial" w:hAnsi="Arial" w:cs="Arial"/>
                <w:b/>
                <w:bCs/>
                <w:szCs w:val="20"/>
              </w:rPr>
              <w:t>: Any additional comments</w:t>
            </w:r>
          </w:p>
        </w:tc>
      </w:tr>
      <w:tr w:rsidR="00102A21" w:rsidRPr="00DD23C6" w:rsidTr="00F42825">
        <w:tc>
          <w:tcPr>
            <w:tcW w:w="10094" w:type="dxa"/>
            <w:tcBorders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  <w:bottom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A21" w:rsidRPr="00DD23C6" w:rsidTr="00F42825">
        <w:tc>
          <w:tcPr>
            <w:tcW w:w="10094" w:type="dxa"/>
            <w:tcBorders>
              <w:top w:val="nil"/>
            </w:tcBorders>
          </w:tcPr>
          <w:p w:rsidR="00102A21" w:rsidRPr="00DD23C6" w:rsidRDefault="00102A21" w:rsidP="00F8065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E28CD" w:rsidRPr="00DD23C6" w:rsidRDefault="00BE28CD">
      <w:pPr>
        <w:rPr>
          <w:rFonts w:ascii="Arial" w:hAnsi="Arial" w:cs="Arial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055"/>
        <w:gridCol w:w="3758"/>
        <w:gridCol w:w="4252"/>
      </w:tblGrid>
      <w:tr w:rsidR="00991008" w:rsidRPr="00DD23C6" w:rsidTr="003411D9">
        <w:trPr>
          <w:trHeight w:val="466"/>
        </w:trPr>
        <w:tc>
          <w:tcPr>
            <w:tcW w:w="2055" w:type="dxa"/>
            <w:shd w:val="clear" w:color="auto" w:fill="000000" w:themeFill="text1"/>
          </w:tcPr>
          <w:p w:rsidR="00991008" w:rsidRPr="00DD23C6" w:rsidRDefault="00991008">
            <w:pPr>
              <w:rPr>
                <w:rFonts w:ascii="Arial" w:hAnsi="Arial" w:cs="Arial"/>
              </w:rPr>
            </w:pPr>
          </w:p>
        </w:tc>
        <w:tc>
          <w:tcPr>
            <w:tcW w:w="3758" w:type="dxa"/>
            <w:shd w:val="clear" w:color="auto" w:fill="000000" w:themeFill="text1"/>
            <w:vAlign w:val="center"/>
          </w:tcPr>
          <w:p w:rsidR="00991008" w:rsidRPr="00DD23C6" w:rsidRDefault="00991008" w:rsidP="003411D9">
            <w:pPr>
              <w:jc w:val="center"/>
              <w:rPr>
                <w:rFonts w:ascii="Arial" w:hAnsi="Arial" w:cs="Arial"/>
              </w:rPr>
            </w:pPr>
            <w:r w:rsidRPr="00DD23C6">
              <w:rPr>
                <w:rFonts w:ascii="Arial" w:hAnsi="Arial" w:cs="Arial"/>
                <w:b/>
              </w:rPr>
              <w:t>Research monitor</w:t>
            </w:r>
          </w:p>
        </w:tc>
        <w:tc>
          <w:tcPr>
            <w:tcW w:w="4252" w:type="dxa"/>
            <w:shd w:val="clear" w:color="auto" w:fill="000000" w:themeFill="text1"/>
            <w:vAlign w:val="center"/>
          </w:tcPr>
          <w:p w:rsidR="00991008" w:rsidRPr="00DD23C6" w:rsidRDefault="00991008" w:rsidP="003411D9">
            <w:pPr>
              <w:jc w:val="center"/>
              <w:rPr>
                <w:rFonts w:ascii="Arial" w:hAnsi="Arial" w:cs="Arial"/>
              </w:rPr>
            </w:pPr>
            <w:r w:rsidRPr="00DD23C6">
              <w:rPr>
                <w:rFonts w:ascii="Arial" w:hAnsi="Arial" w:cs="Arial"/>
                <w:b/>
              </w:rPr>
              <w:t>Sponsor representative</w:t>
            </w:r>
          </w:p>
        </w:tc>
      </w:tr>
      <w:tr w:rsidR="00991008" w:rsidRPr="00DD23C6" w:rsidTr="003411D9">
        <w:trPr>
          <w:trHeight w:val="557"/>
        </w:trPr>
        <w:tc>
          <w:tcPr>
            <w:tcW w:w="2055" w:type="dxa"/>
            <w:shd w:val="clear" w:color="auto" w:fill="B8CCE4" w:themeFill="accent1" w:themeFillTint="66"/>
          </w:tcPr>
          <w:p w:rsidR="00991008" w:rsidRPr="00DD23C6" w:rsidRDefault="00991008" w:rsidP="00991008">
            <w:pPr>
              <w:spacing w:before="120" w:after="120"/>
              <w:rPr>
                <w:rFonts w:ascii="Arial" w:hAnsi="Arial" w:cs="Arial"/>
              </w:rPr>
            </w:pPr>
            <w:r w:rsidRPr="00DD23C6">
              <w:rPr>
                <w:rFonts w:ascii="Arial" w:hAnsi="Arial" w:cs="Arial"/>
                <w:b/>
              </w:rPr>
              <w:t xml:space="preserve">Signature </w:t>
            </w:r>
          </w:p>
        </w:tc>
        <w:tc>
          <w:tcPr>
            <w:tcW w:w="3758" w:type="dxa"/>
          </w:tcPr>
          <w:p w:rsidR="00991008" w:rsidRPr="00DD23C6" w:rsidRDefault="00991008" w:rsidP="0099100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991008" w:rsidRPr="00DD23C6" w:rsidRDefault="00991008" w:rsidP="0099100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91008" w:rsidRPr="00DD23C6" w:rsidTr="003411D9">
        <w:trPr>
          <w:trHeight w:val="551"/>
        </w:trPr>
        <w:tc>
          <w:tcPr>
            <w:tcW w:w="2055" w:type="dxa"/>
            <w:shd w:val="clear" w:color="auto" w:fill="B8CCE4" w:themeFill="accent1" w:themeFillTint="66"/>
          </w:tcPr>
          <w:p w:rsidR="00991008" w:rsidRPr="00DD23C6" w:rsidRDefault="00991008" w:rsidP="00991008">
            <w:pPr>
              <w:spacing w:before="120" w:after="120"/>
              <w:rPr>
                <w:rFonts w:ascii="Arial" w:hAnsi="Arial" w:cs="Arial"/>
              </w:rPr>
            </w:pPr>
            <w:r w:rsidRPr="00DD23C6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3758" w:type="dxa"/>
          </w:tcPr>
          <w:p w:rsidR="00991008" w:rsidRPr="00DD23C6" w:rsidRDefault="00991008" w:rsidP="0099100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991008" w:rsidRPr="00DD23C6" w:rsidRDefault="00991008" w:rsidP="0099100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91008" w:rsidRPr="00DD23C6" w:rsidTr="003411D9">
        <w:tc>
          <w:tcPr>
            <w:tcW w:w="2055" w:type="dxa"/>
            <w:shd w:val="clear" w:color="auto" w:fill="B8CCE4" w:themeFill="accent1" w:themeFillTint="66"/>
          </w:tcPr>
          <w:p w:rsidR="00991008" w:rsidRPr="00DD23C6" w:rsidRDefault="00991008" w:rsidP="00991008">
            <w:pPr>
              <w:spacing w:before="120" w:after="120"/>
              <w:rPr>
                <w:rFonts w:ascii="Arial" w:hAnsi="Arial" w:cs="Arial"/>
                <w:b/>
              </w:rPr>
            </w:pPr>
            <w:r w:rsidRPr="00DD23C6">
              <w:rPr>
                <w:rFonts w:ascii="Arial" w:hAnsi="Arial" w:cs="Arial"/>
                <w:b/>
              </w:rPr>
              <w:t>Name (PRINT)</w:t>
            </w:r>
          </w:p>
        </w:tc>
        <w:tc>
          <w:tcPr>
            <w:tcW w:w="3758" w:type="dxa"/>
          </w:tcPr>
          <w:p w:rsidR="00991008" w:rsidRPr="00DD23C6" w:rsidRDefault="00991008" w:rsidP="0099100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991008" w:rsidRPr="00DD23C6" w:rsidRDefault="00991008" w:rsidP="0099100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4B5340" w:rsidRDefault="004B5340" w:rsidP="00991008">
      <w:pPr>
        <w:rPr>
          <w:rFonts w:ascii="Arial" w:hAnsi="Arial" w:cs="Arial"/>
        </w:rPr>
      </w:pPr>
    </w:p>
    <w:p w:rsidR="004B5340" w:rsidRDefault="004B5340" w:rsidP="00991008">
      <w:pPr>
        <w:rPr>
          <w:rFonts w:ascii="Arial" w:hAnsi="Arial" w:cs="Arial"/>
        </w:rPr>
        <w:sectPr w:rsidR="004B5340" w:rsidSect="00AA392A">
          <w:pgSz w:w="11906" w:h="16838"/>
          <w:pgMar w:top="1465" w:right="1440" w:bottom="1135" w:left="1440" w:header="426" w:footer="573" w:gutter="0"/>
          <w:cols w:space="708"/>
          <w:docGrid w:linePitch="360"/>
        </w:sect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3"/>
      </w:tblGrid>
      <w:tr w:rsidR="004B5340" w:rsidRPr="00C86C9A" w:rsidTr="007A275F">
        <w:trPr>
          <w:tblHeader/>
        </w:trPr>
        <w:tc>
          <w:tcPr>
            <w:tcW w:w="14743" w:type="dxa"/>
            <w:shd w:val="clear" w:color="auto" w:fill="000000"/>
            <w:vAlign w:val="center"/>
          </w:tcPr>
          <w:p w:rsidR="004B5340" w:rsidRPr="004B5340" w:rsidRDefault="004B5340" w:rsidP="004B534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B5340">
              <w:rPr>
                <w:rFonts w:ascii="Arial" w:hAnsi="Arial" w:cs="Arial"/>
                <w:b/>
                <w:sz w:val="28"/>
                <w:szCs w:val="28"/>
              </w:rPr>
              <w:lastRenderedPageBreak/>
              <w:t>[Research Project name] Monitoring Action List</w:t>
            </w:r>
          </w:p>
        </w:tc>
      </w:tr>
      <w:tr w:rsidR="004B5340" w:rsidRPr="00C81AA1" w:rsidTr="007A275F">
        <w:trPr>
          <w:tblHeader/>
        </w:trPr>
        <w:tc>
          <w:tcPr>
            <w:tcW w:w="1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40" w:rsidRPr="004B5340" w:rsidRDefault="004B5340" w:rsidP="00BE6855">
            <w:pPr>
              <w:spacing w:after="0"/>
              <w:rPr>
                <w:rFonts w:ascii="Arial" w:hAnsi="Arial" w:cs="Arial"/>
                <w:sz w:val="20"/>
              </w:rPr>
            </w:pPr>
            <w:r w:rsidRPr="004B5340">
              <w:rPr>
                <w:rFonts w:ascii="Arial" w:hAnsi="Arial" w:cs="Arial"/>
                <w:sz w:val="20"/>
              </w:rPr>
              <w:t xml:space="preserve">These actions have been identified as necessary following the recent </w:t>
            </w:r>
            <w:r w:rsidR="007A275F">
              <w:rPr>
                <w:rFonts w:ascii="Arial" w:hAnsi="Arial" w:cs="Arial"/>
                <w:sz w:val="20"/>
              </w:rPr>
              <w:t>monitoring</w:t>
            </w:r>
            <w:r w:rsidRPr="004B5340">
              <w:rPr>
                <w:rFonts w:ascii="Arial" w:hAnsi="Arial" w:cs="Arial"/>
                <w:sz w:val="20"/>
              </w:rPr>
              <w:t xml:space="preserve"> visit.   Please attend to all of them within the prescribed time.  When completed, return the form to the </w:t>
            </w:r>
            <w:r w:rsidR="007A275F">
              <w:rPr>
                <w:rFonts w:ascii="Arial" w:hAnsi="Arial" w:cs="Arial"/>
                <w:sz w:val="20"/>
              </w:rPr>
              <w:t>Research Monitor.  The v</w:t>
            </w:r>
            <w:r w:rsidRPr="004B5340">
              <w:rPr>
                <w:rFonts w:ascii="Arial" w:hAnsi="Arial" w:cs="Arial"/>
                <w:sz w:val="20"/>
              </w:rPr>
              <w:t xml:space="preserve">isit </w:t>
            </w:r>
            <w:r w:rsidR="007A275F">
              <w:rPr>
                <w:rFonts w:ascii="Arial" w:hAnsi="Arial" w:cs="Arial"/>
                <w:sz w:val="20"/>
              </w:rPr>
              <w:t>r</w:t>
            </w:r>
            <w:r w:rsidRPr="004B5340">
              <w:rPr>
                <w:rFonts w:ascii="Arial" w:hAnsi="Arial" w:cs="Arial"/>
                <w:sz w:val="20"/>
              </w:rPr>
              <w:t xml:space="preserve">eport will be signed off </w:t>
            </w:r>
            <w:r w:rsidR="007A275F">
              <w:rPr>
                <w:rFonts w:ascii="Arial" w:hAnsi="Arial" w:cs="Arial"/>
                <w:sz w:val="20"/>
              </w:rPr>
              <w:t xml:space="preserve">and issued by the Research Monitor and Sponsor </w:t>
            </w:r>
            <w:r w:rsidR="00BE6855">
              <w:rPr>
                <w:rFonts w:ascii="Arial" w:hAnsi="Arial" w:cs="Arial"/>
                <w:sz w:val="20"/>
              </w:rPr>
              <w:t>representative</w:t>
            </w:r>
            <w:r w:rsidR="007A275F">
              <w:rPr>
                <w:rFonts w:ascii="Arial" w:hAnsi="Arial" w:cs="Arial"/>
                <w:sz w:val="20"/>
              </w:rPr>
              <w:t xml:space="preserve"> </w:t>
            </w:r>
            <w:r w:rsidRPr="004B5340">
              <w:rPr>
                <w:rFonts w:ascii="Arial" w:hAnsi="Arial" w:cs="Arial"/>
                <w:sz w:val="20"/>
              </w:rPr>
              <w:t>when all appropriate actions have been taken.</w:t>
            </w:r>
          </w:p>
        </w:tc>
      </w:tr>
    </w:tbl>
    <w:p w:rsidR="00F80655" w:rsidRDefault="00F80655" w:rsidP="007A275F">
      <w:pPr>
        <w:spacing w:after="0"/>
        <w:rPr>
          <w:rFonts w:ascii="Arial" w:hAnsi="Arial" w:cs="Arial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23"/>
        <w:gridCol w:w="3672"/>
        <w:gridCol w:w="1440"/>
        <w:gridCol w:w="1266"/>
        <w:gridCol w:w="3261"/>
      </w:tblGrid>
      <w:tr w:rsidR="007A275F" w:rsidRPr="004C1CEF" w:rsidTr="007A275F">
        <w:trPr>
          <w:trHeight w:val="407"/>
          <w:tblHeader/>
        </w:trPr>
        <w:tc>
          <w:tcPr>
            <w:tcW w:w="993" w:type="dxa"/>
            <w:shd w:val="clear" w:color="auto" w:fill="365F91" w:themeFill="accent1" w:themeFillShade="BF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 N</w:t>
            </w:r>
            <w:r w:rsidRPr="004B534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umber</w:t>
            </w:r>
          </w:p>
        </w:tc>
        <w:tc>
          <w:tcPr>
            <w:tcW w:w="4423" w:type="dxa"/>
            <w:shd w:val="clear" w:color="auto" w:fill="365F91" w:themeFill="accent1" w:themeFillShade="BF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Finding Detail</w:t>
            </w:r>
          </w:p>
        </w:tc>
        <w:tc>
          <w:tcPr>
            <w:tcW w:w="3672" w:type="dxa"/>
            <w:shd w:val="clear" w:color="auto" w:fill="365F91" w:themeFill="accent1" w:themeFillShade="BF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Correction</w:t>
            </w:r>
          </w:p>
        </w:tc>
        <w:tc>
          <w:tcPr>
            <w:tcW w:w="1440" w:type="dxa"/>
            <w:shd w:val="clear" w:color="auto" w:fill="365F91" w:themeFill="accent1" w:themeFillShade="BF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Correction </w:t>
            </w:r>
            <w:r w:rsidRPr="004B534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completed (yes/no)</w:t>
            </w:r>
          </w:p>
        </w:tc>
        <w:tc>
          <w:tcPr>
            <w:tcW w:w="1266" w:type="dxa"/>
            <w:shd w:val="clear" w:color="auto" w:fill="365F91" w:themeFill="accent1" w:themeFillShade="BF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Completed by (initials)</w:t>
            </w:r>
          </w:p>
        </w:tc>
        <w:tc>
          <w:tcPr>
            <w:tcW w:w="3261" w:type="dxa"/>
            <w:shd w:val="clear" w:color="auto" w:fill="365F91" w:themeFill="accent1" w:themeFillShade="BF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534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407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407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75F" w:rsidRPr="00F86503" w:rsidTr="007A275F">
        <w:trPr>
          <w:trHeight w:val="393"/>
        </w:trPr>
        <w:tc>
          <w:tcPr>
            <w:tcW w:w="993" w:type="dxa"/>
            <w:shd w:val="clear" w:color="auto" w:fill="auto"/>
          </w:tcPr>
          <w:p w:rsidR="007A275F" w:rsidRPr="004B5340" w:rsidRDefault="007A275F" w:rsidP="007A27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3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423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A275F" w:rsidRPr="004B5340" w:rsidRDefault="007A275F" w:rsidP="007A2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5340" w:rsidRDefault="004B5340" w:rsidP="00991008">
      <w:pPr>
        <w:rPr>
          <w:rFonts w:ascii="Arial" w:hAnsi="Arial" w:cs="Arial"/>
        </w:rPr>
      </w:pPr>
    </w:p>
    <w:p w:rsidR="00BE6855" w:rsidRPr="00BE6855" w:rsidRDefault="00BE6855" w:rsidP="00BE6855">
      <w:pPr>
        <w:spacing w:after="0"/>
        <w:rPr>
          <w:rFonts w:ascii="Arial" w:hAnsi="Arial" w:cs="Arial"/>
          <w:sz w:val="20"/>
        </w:rPr>
      </w:pPr>
    </w:p>
    <w:p w:rsidR="00BE6855" w:rsidRPr="00BE6855" w:rsidRDefault="00BE6855" w:rsidP="00BE6855">
      <w:pPr>
        <w:tabs>
          <w:tab w:val="left" w:pos="4536"/>
          <w:tab w:val="left" w:pos="8505"/>
        </w:tabs>
        <w:spacing w:after="0"/>
        <w:ind w:right="141"/>
        <w:jc w:val="both"/>
        <w:rPr>
          <w:rFonts w:ascii="Arial" w:hAnsi="Arial" w:cs="Arial"/>
          <w:b/>
          <w:i/>
        </w:rPr>
      </w:pPr>
      <w:r w:rsidRPr="00BE6855">
        <w:rPr>
          <w:rFonts w:ascii="Arial" w:hAnsi="Arial" w:cs="Arial"/>
          <w:b/>
        </w:rPr>
        <w:t>Chief / Principal</w:t>
      </w:r>
      <w:r w:rsidRPr="00BE6855">
        <w:rPr>
          <w:rFonts w:ascii="Arial" w:hAnsi="Arial" w:cs="Arial"/>
          <w:b/>
          <w:i/>
        </w:rPr>
        <w:t xml:space="preserve"> </w:t>
      </w:r>
      <w:r w:rsidRPr="00BE6855">
        <w:rPr>
          <w:rFonts w:ascii="Arial" w:hAnsi="Arial" w:cs="Arial"/>
          <w:b/>
        </w:rPr>
        <w:t xml:space="preserve">Investigator </w:t>
      </w:r>
      <w:r w:rsidRPr="00BE6855">
        <w:rPr>
          <w:rFonts w:ascii="Arial" w:hAnsi="Arial" w:cs="Arial"/>
          <w:b/>
          <w:i/>
        </w:rPr>
        <w:t xml:space="preserve">(delete as appropriate) </w:t>
      </w:r>
      <w:r w:rsidRPr="00BE6855">
        <w:rPr>
          <w:rFonts w:ascii="Arial" w:hAnsi="Arial" w:cs="Arial"/>
          <w:b/>
        </w:rPr>
        <w:t>please read and sign below:</w:t>
      </w:r>
    </w:p>
    <w:p w:rsidR="00BE6855" w:rsidRPr="00BE6855" w:rsidRDefault="00BE6855" w:rsidP="00BE6855">
      <w:pPr>
        <w:spacing w:after="0"/>
        <w:rPr>
          <w:rFonts w:ascii="Arial" w:hAnsi="Arial" w:cs="Arial"/>
          <w:b/>
        </w:rPr>
      </w:pPr>
    </w:p>
    <w:p w:rsidR="00BE6855" w:rsidRPr="00BE6855" w:rsidRDefault="00BE6855" w:rsidP="00BE6855">
      <w:pPr>
        <w:spacing w:after="0"/>
        <w:jc w:val="both"/>
        <w:rPr>
          <w:rFonts w:ascii="Arial" w:hAnsi="Arial" w:cs="Arial"/>
          <w:b/>
        </w:rPr>
      </w:pPr>
      <w:r w:rsidRPr="00BE6855">
        <w:rPr>
          <w:rFonts w:ascii="Arial" w:hAnsi="Arial" w:cs="Arial"/>
          <w:b/>
        </w:rPr>
        <w:t xml:space="preserve">I understand that the information supplied may be submitted to a regulatory authority as evidence of adequate study monitoring according to UK law.  I acknowledge that I am liable for the consequences of providing falsified information and confirm that the information provided in this document is accurate and I take full responsibility for it. </w:t>
      </w:r>
    </w:p>
    <w:p w:rsidR="00BE6855" w:rsidRPr="00BE6855" w:rsidRDefault="00BE6855" w:rsidP="00BE6855">
      <w:pPr>
        <w:tabs>
          <w:tab w:val="left" w:pos="4536"/>
          <w:tab w:val="left" w:pos="8505"/>
        </w:tabs>
        <w:spacing w:after="0"/>
        <w:ind w:right="141"/>
        <w:jc w:val="both"/>
        <w:rPr>
          <w:rFonts w:ascii="Arial" w:hAnsi="Arial" w:cs="Arial"/>
          <w:b/>
        </w:rPr>
      </w:pPr>
    </w:p>
    <w:p w:rsidR="00BE6855" w:rsidRPr="00BE6855" w:rsidRDefault="00BE6855" w:rsidP="00BE6855">
      <w:pPr>
        <w:tabs>
          <w:tab w:val="left" w:pos="4536"/>
          <w:tab w:val="left" w:pos="8505"/>
        </w:tabs>
        <w:spacing w:after="0"/>
        <w:ind w:right="141"/>
        <w:jc w:val="both"/>
        <w:rPr>
          <w:rFonts w:ascii="Arial" w:hAnsi="Arial" w:cs="Arial"/>
          <w:b/>
        </w:rPr>
      </w:pPr>
      <w:r w:rsidRPr="00BE6855">
        <w:rPr>
          <w:rFonts w:ascii="Arial" w:hAnsi="Arial" w:cs="Arial"/>
          <w:b/>
        </w:rPr>
        <w:t>Signature________________________________________ Date _________________________________</w:t>
      </w:r>
    </w:p>
    <w:p w:rsidR="00BE6855" w:rsidRPr="00BE6855" w:rsidRDefault="00BE6855" w:rsidP="00BE6855">
      <w:pPr>
        <w:tabs>
          <w:tab w:val="left" w:pos="4536"/>
          <w:tab w:val="left" w:pos="8505"/>
        </w:tabs>
        <w:spacing w:after="0"/>
        <w:ind w:right="141"/>
        <w:jc w:val="both"/>
        <w:rPr>
          <w:rFonts w:ascii="Arial" w:hAnsi="Arial" w:cs="Arial"/>
          <w:b/>
        </w:rPr>
      </w:pPr>
    </w:p>
    <w:p w:rsidR="00BE6855" w:rsidRPr="00BE6855" w:rsidRDefault="00BE6855" w:rsidP="00BE6855">
      <w:pPr>
        <w:tabs>
          <w:tab w:val="left" w:pos="4536"/>
          <w:tab w:val="left" w:pos="8505"/>
        </w:tabs>
        <w:spacing w:after="0"/>
        <w:ind w:right="141"/>
        <w:jc w:val="both"/>
        <w:rPr>
          <w:rFonts w:ascii="Arial" w:hAnsi="Arial" w:cs="Arial"/>
          <w:sz w:val="20"/>
        </w:rPr>
      </w:pPr>
      <w:r w:rsidRPr="00BE6855">
        <w:rPr>
          <w:rFonts w:ascii="Arial" w:hAnsi="Arial" w:cs="Arial"/>
          <w:b/>
        </w:rPr>
        <w:t>Name ___________________________________________</w:t>
      </w:r>
    </w:p>
    <w:p w:rsidR="00BE6855" w:rsidRPr="00DD23C6" w:rsidRDefault="00BE6855" w:rsidP="00991008">
      <w:pPr>
        <w:rPr>
          <w:rFonts w:ascii="Arial" w:hAnsi="Arial" w:cs="Arial"/>
        </w:rPr>
      </w:pPr>
    </w:p>
    <w:sectPr w:rsidR="00BE6855" w:rsidRPr="00DD23C6" w:rsidSect="004B5340">
      <w:headerReference w:type="default" r:id="rId11"/>
      <w:pgSz w:w="16838" w:h="11906" w:orient="landscape" w:code="9"/>
      <w:pgMar w:top="1440" w:right="1463" w:bottom="1440" w:left="1134" w:header="425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E7" w:rsidRDefault="00E45CE7" w:rsidP="001A1D43">
      <w:pPr>
        <w:spacing w:after="0" w:line="240" w:lineRule="auto"/>
      </w:pPr>
      <w:r>
        <w:separator/>
      </w:r>
    </w:p>
  </w:endnote>
  <w:endnote w:type="continuationSeparator" w:id="0">
    <w:p w:rsidR="00E45CE7" w:rsidRDefault="00E45CE7" w:rsidP="001A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7" w:rsidRDefault="005A6C1C">
    <w:pPr>
      <w:pStyle w:val="Footer"/>
    </w:pPr>
    <w:r>
      <w:t>Monitoring Report Template v1</w:t>
    </w:r>
    <w:r w:rsidR="00E45CE7">
      <w:tab/>
      <w:t xml:space="preserve">Page </w:t>
    </w:r>
    <w:r w:rsidR="00E45CE7">
      <w:fldChar w:fldCharType="begin"/>
    </w:r>
    <w:r w:rsidR="00E45CE7">
      <w:instrText xml:space="preserve"> PAGE   \* MERGEFORMAT </w:instrText>
    </w:r>
    <w:r w:rsidR="00E45CE7">
      <w:fldChar w:fldCharType="separate"/>
    </w:r>
    <w:r>
      <w:rPr>
        <w:noProof/>
      </w:rPr>
      <w:t>2</w:t>
    </w:r>
    <w:r w:rsidR="00E45CE7">
      <w:fldChar w:fldCharType="end"/>
    </w:r>
    <w:r w:rsidR="00E45CE7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7" w:rsidRDefault="00E45CE7">
    <w:pPr>
      <w:pStyle w:val="Footer"/>
    </w:pPr>
    <w:r>
      <w:t>STU-AD061 Monitoring Report Template v0.4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6C1C">
      <w:rPr>
        <w:noProof/>
      </w:rPr>
      <w:t>13</w:t>
    </w:r>
    <w:r>
      <w:fldChar w:fldCharType="end"/>
    </w:r>
    <w:r>
      <w:t xml:space="preserve"> of </w:t>
    </w:r>
    <w:r w:rsidR="005A6C1C">
      <w:fldChar w:fldCharType="begin"/>
    </w:r>
    <w:r w:rsidR="005A6C1C">
      <w:instrText xml:space="preserve"> NUMPAGES   \* MERGEFORMAT </w:instrText>
    </w:r>
    <w:r w:rsidR="005A6C1C">
      <w:fldChar w:fldCharType="separate"/>
    </w:r>
    <w:r w:rsidR="005A6C1C">
      <w:rPr>
        <w:noProof/>
      </w:rPr>
      <w:t>13</w:t>
    </w:r>
    <w:r w:rsidR="005A6C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E7" w:rsidRDefault="00E45CE7" w:rsidP="001A1D43">
      <w:pPr>
        <w:spacing w:after="0" w:line="240" w:lineRule="auto"/>
      </w:pPr>
      <w:r>
        <w:separator/>
      </w:r>
    </w:p>
  </w:footnote>
  <w:footnote w:type="continuationSeparator" w:id="0">
    <w:p w:rsidR="00E45CE7" w:rsidRDefault="00E45CE7" w:rsidP="001A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7" w:rsidRDefault="00E45CE7" w:rsidP="00AA392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04FA922" wp14:editId="4B185FCF">
          <wp:simplePos x="0" y="0"/>
          <wp:positionH relativeFrom="margin">
            <wp:align>right</wp:align>
          </wp:positionH>
          <wp:positionV relativeFrom="paragraph">
            <wp:posOffset>-153773</wp:posOffset>
          </wp:positionV>
          <wp:extent cx="2530549" cy="709295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. STU_662 (7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077"/>
                  <a:stretch/>
                </pic:blipFill>
                <pic:spPr bwMode="auto">
                  <a:xfrm>
                    <a:off x="0" y="0"/>
                    <a:ext cx="2530549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7221</wp:posOffset>
              </wp:positionV>
              <wp:extent cx="1307465" cy="478465"/>
              <wp:effectExtent l="0" t="0" r="26035" b="171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7465" cy="4784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45CE7" w:rsidRDefault="00E45CE7" w:rsidP="00AA392A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.55pt;width:102.95pt;height:37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E7eAIAAEQ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" fillcolor="#4f81bd [3204]" strokecolor="#243f60 [1604]" strokeweight="2pt">
              <v:textbox>
                <w:txbxContent>
                  <w:p w:rsidR="00E45CE7" w:rsidRDefault="00E45CE7" w:rsidP="00AA392A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45CE7" w:rsidRDefault="00E45CE7" w:rsidP="00AA392A">
    <w:pPr>
      <w:pStyle w:val="Header"/>
      <w:jc w:val="center"/>
    </w:pPr>
  </w:p>
  <w:p w:rsidR="00E45CE7" w:rsidRDefault="00E45CE7" w:rsidP="00AA392A">
    <w:pPr>
      <w:pStyle w:val="Header"/>
      <w:jc w:val="center"/>
    </w:pPr>
  </w:p>
  <w:p w:rsidR="00E45CE7" w:rsidRPr="000B100A" w:rsidRDefault="00E45CE7" w:rsidP="00AA392A">
    <w:pPr>
      <w:pStyle w:val="Header"/>
      <w:jc w:val="center"/>
      <w:rPr>
        <w:rFonts w:ascii="Arial" w:hAnsi="Arial" w:cs="Arial"/>
      </w:rPr>
    </w:pPr>
  </w:p>
  <w:p w:rsidR="00E45CE7" w:rsidRDefault="00E45CE7" w:rsidP="00AA392A">
    <w:pPr>
      <w:pStyle w:val="Header"/>
      <w:jc w:val="center"/>
      <w:rPr>
        <w:rFonts w:ascii="Arial" w:hAnsi="Arial" w:cs="Arial"/>
        <w:sz w:val="28"/>
      </w:rPr>
    </w:pPr>
    <w:r w:rsidRPr="00DD23C6">
      <w:rPr>
        <w:rFonts w:ascii="Arial" w:hAnsi="Arial" w:cs="Arial"/>
        <w:sz w:val="28"/>
      </w:rPr>
      <w:t>[Research Project name]</w:t>
    </w:r>
    <w:r w:rsidR="006A5B46">
      <w:rPr>
        <w:rFonts w:ascii="Arial" w:hAnsi="Arial" w:cs="Arial"/>
        <w:sz w:val="28"/>
      </w:rPr>
      <w:t xml:space="preserve"> [Reason for Visit]</w:t>
    </w:r>
    <w:r w:rsidRPr="00DD23C6">
      <w:rPr>
        <w:rFonts w:ascii="Arial" w:hAnsi="Arial" w:cs="Arial"/>
        <w:sz w:val="28"/>
      </w:rPr>
      <w:t xml:space="preserve"> Monitoring Report</w:t>
    </w:r>
  </w:p>
  <w:p w:rsidR="00E45CE7" w:rsidRPr="000B100A" w:rsidRDefault="00E45CE7" w:rsidP="00AA392A">
    <w:pPr>
      <w:pStyle w:val="Header"/>
      <w:jc w:val="center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E7" w:rsidRDefault="00E45CE7" w:rsidP="00AA392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C585A0E" wp14:editId="04837AF8">
          <wp:simplePos x="0" y="0"/>
          <wp:positionH relativeFrom="margin">
            <wp:align>right</wp:align>
          </wp:positionH>
          <wp:positionV relativeFrom="paragraph">
            <wp:posOffset>-153773</wp:posOffset>
          </wp:positionV>
          <wp:extent cx="2530549" cy="709295"/>
          <wp:effectExtent l="0" t="0" r="317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. STU_662 (7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077"/>
                  <a:stretch/>
                </pic:blipFill>
                <pic:spPr bwMode="auto">
                  <a:xfrm>
                    <a:off x="0" y="0"/>
                    <a:ext cx="2530549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113231" wp14:editId="05BF6130">
              <wp:simplePos x="0" y="0"/>
              <wp:positionH relativeFrom="margin">
                <wp:align>left</wp:align>
              </wp:positionH>
              <wp:positionV relativeFrom="paragraph">
                <wp:posOffset>7221</wp:posOffset>
              </wp:positionV>
              <wp:extent cx="1307465" cy="478465"/>
              <wp:effectExtent l="0" t="0" r="26035" b="1714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7465" cy="4784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45CE7" w:rsidRDefault="00E45CE7" w:rsidP="00AA392A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13231" id="Rectangle 16" o:spid="_x0000_s1027" style="position:absolute;left:0;text-align:left;margin-left:0;margin-top:.55pt;width:102.95pt;height:37.6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" fillcolor="#4f81bd [3204]" strokecolor="#243f60 [1604]" strokeweight="2pt">
              <v:textbox>
                <w:txbxContent>
                  <w:p w:rsidR="00CD4BFD" w:rsidRDefault="00CD4BFD" w:rsidP="00AA392A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45CE7" w:rsidRDefault="00E45CE7" w:rsidP="00AA392A">
    <w:pPr>
      <w:pStyle w:val="Header"/>
      <w:jc w:val="center"/>
    </w:pPr>
  </w:p>
  <w:p w:rsidR="00E45CE7" w:rsidRDefault="00E45CE7" w:rsidP="00AA392A">
    <w:pPr>
      <w:pStyle w:val="Header"/>
      <w:jc w:val="center"/>
    </w:pPr>
  </w:p>
  <w:p w:rsidR="00E45CE7" w:rsidRPr="000B100A" w:rsidRDefault="00E45CE7" w:rsidP="00AA392A">
    <w:pPr>
      <w:pStyle w:val="Header"/>
      <w:jc w:val="center"/>
      <w:rPr>
        <w:rFonts w:ascii="Arial" w:hAnsi="Arial" w:cs="Arial"/>
      </w:rPr>
    </w:pPr>
  </w:p>
  <w:p w:rsidR="00E45CE7" w:rsidRDefault="00E45CE7" w:rsidP="00AA392A">
    <w:pPr>
      <w:pStyle w:val="Header"/>
      <w:jc w:val="center"/>
      <w:rPr>
        <w:rFonts w:ascii="Arial" w:hAnsi="Arial" w:cs="Arial"/>
        <w:sz w:val="28"/>
      </w:rPr>
    </w:pPr>
    <w:r w:rsidRPr="00DD23C6">
      <w:rPr>
        <w:rFonts w:ascii="Arial" w:hAnsi="Arial" w:cs="Arial"/>
        <w:sz w:val="28"/>
      </w:rPr>
      <w:t xml:space="preserve">[Research Project name] </w:t>
    </w:r>
    <w:r w:rsidR="006A5B46">
      <w:rPr>
        <w:rFonts w:ascii="Arial" w:hAnsi="Arial" w:cs="Arial"/>
        <w:sz w:val="28"/>
      </w:rPr>
      <w:t xml:space="preserve">[Reason for Visit] </w:t>
    </w:r>
    <w:r w:rsidRPr="00DD23C6">
      <w:rPr>
        <w:rFonts w:ascii="Arial" w:hAnsi="Arial" w:cs="Arial"/>
        <w:sz w:val="28"/>
      </w:rPr>
      <w:t>Monitoring Report</w:t>
    </w:r>
  </w:p>
  <w:p w:rsidR="00E45CE7" w:rsidRPr="000B100A" w:rsidRDefault="00E45CE7" w:rsidP="00AA392A">
    <w:pPr>
      <w:pStyle w:val="Header"/>
      <w:jc w:val="cent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4DF"/>
    <w:multiLevelType w:val="hybridMultilevel"/>
    <w:tmpl w:val="D14E1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7C5"/>
    <w:multiLevelType w:val="hybridMultilevel"/>
    <w:tmpl w:val="E51A9B1A"/>
    <w:lvl w:ilvl="0" w:tplc="08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2263B0"/>
    <w:multiLevelType w:val="hybridMultilevel"/>
    <w:tmpl w:val="21062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7E83"/>
    <w:multiLevelType w:val="hybridMultilevel"/>
    <w:tmpl w:val="937434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F25980"/>
    <w:multiLevelType w:val="hybridMultilevel"/>
    <w:tmpl w:val="7E7005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696CFE"/>
    <w:multiLevelType w:val="hybridMultilevel"/>
    <w:tmpl w:val="21062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660E9"/>
    <w:multiLevelType w:val="hybridMultilevel"/>
    <w:tmpl w:val="C5722D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43"/>
    <w:rsid w:val="000B100A"/>
    <w:rsid w:val="000C75D9"/>
    <w:rsid w:val="00102A21"/>
    <w:rsid w:val="00155922"/>
    <w:rsid w:val="0019116B"/>
    <w:rsid w:val="001A1D43"/>
    <w:rsid w:val="00254BBD"/>
    <w:rsid w:val="002C3C0C"/>
    <w:rsid w:val="003411D9"/>
    <w:rsid w:val="0034283A"/>
    <w:rsid w:val="0035665F"/>
    <w:rsid w:val="003B5137"/>
    <w:rsid w:val="003F293B"/>
    <w:rsid w:val="00422574"/>
    <w:rsid w:val="004A5F3D"/>
    <w:rsid w:val="004B5340"/>
    <w:rsid w:val="004D0E34"/>
    <w:rsid w:val="00554E4E"/>
    <w:rsid w:val="00583C26"/>
    <w:rsid w:val="005A6C1C"/>
    <w:rsid w:val="005F2B2B"/>
    <w:rsid w:val="0060529B"/>
    <w:rsid w:val="00616C2F"/>
    <w:rsid w:val="006178E3"/>
    <w:rsid w:val="006737EA"/>
    <w:rsid w:val="0069162F"/>
    <w:rsid w:val="006A5B46"/>
    <w:rsid w:val="006E145E"/>
    <w:rsid w:val="007050EC"/>
    <w:rsid w:val="00746339"/>
    <w:rsid w:val="00766492"/>
    <w:rsid w:val="007A275F"/>
    <w:rsid w:val="00874BFB"/>
    <w:rsid w:val="008C1D2A"/>
    <w:rsid w:val="008C5D92"/>
    <w:rsid w:val="009415C6"/>
    <w:rsid w:val="009505EE"/>
    <w:rsid w:val="0097059A"/>
    <w:rsid w:val="00991008"/>
    <w:rsid w:val="009A7CEA"/>
    <w:rsid w:val="009E265D"/>
    <w:rsid w:val="00A36132"/>
    <w:rsid w:val="00A36A0B"/>
    <w:rsid w:val="00A6098D"/>
    <w:rsid w:val="00A72FD5"/>
    <w:rsid w:val="00A930E0"/>
    <w:rsid w:val="00AA392A"/>
    <w:rsid w:val="00AD7BB9"/>
    <w:rsid w:val="00B84ED7"/>
    <w:rsid w:val="00BB53C3"/>
    <w:rsid w:val="00BE0A87"/>
    <w:rsid w:val="00BE28CD"/>
    <w:rsid w:val="00BE2D38"/>
    <w:rsid w:val="00BE6855"/>
    <w:rsid w:val="00BE74AA"/>
    <w:rsid w:val="00C22D0B"/>
    <w:rsid w:val="00CA0051"/>
    <w:rsid w:val="00CB1A3C"/>
    <w:rsid w:val="00CD4BFD"/>
    <w:rsid w:val="00D03E1C"/>
    <w:rsid w:val="00D33337"/>
    <w:rsid w:val="00D81048"/>
    <w:rsid w:val="00DD23C6"/>
    <w:rsid w:val="00E0063F"/>
    <w:rsid w:val="00E068C4"/>
    <w:rsid w:val="00E356B8"/>
    <w:rsid w:val="00E45CE7"/>
    <w:rsid w:val="00E520A7"/>
    <w:rsid w:val="00EC32C9"/>
    <w:rsid w:val="00EE2027"/>
    <w:rsid w:val="00EF1233"/>
    <w:rsid w:val="00F015A1"/>
    <w:rsid w:val="00F145FD"/>
    <w:rsid w:val="00F42825"/>
    <w:rsid w:val="00F4698D"/>
    <w:rsid w:val="00F80655"/>
    <w:rsid w:val="00F80941"/>
    <w:rsid w:val="00FB7B6A"/>
    <w:rsid w:val="00FC7B9A"/>
    <w:rsid w:val="00FC7F14"/>
    <w:rsid w:val="00FD0069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8E9FB1"/>
  <w15:docId w15:val="{CD16D831-37B3-4C09-AFCD-A52B7A4E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E1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before="240" w:after="0"/>
      <w:outlineLvl w:val="0"/>
    </w:pPr>
    <w:rPr>
      <w:rFonts w:ascii="Arial" w:eastAsiaTheme="majorEastAsia" w:hAnsi="Arial" w:cstheme="majorBidi"/>
      <w:b/>
      <w:color w:val="FFFFFF" w:themeColor="background1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A8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8CCE4" w:themeFill="accent1" w:themeFillTint="66"/>
      <w:spacing w:before="4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B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4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1D43"/>
  </w:style>
  <w:style w:type="paragraph" w:styleId="Footer">
    <w:name w:val="footer"/>
    <w:basedOn w:val="Normal"/>
    <w:link w:val="FooterChar"/>
    <w:uiPriority w:val="99"/>
    <w:unhideWhenUsed/>
    <w:rsid w:val="001A1D4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1D43"/>
  </w:style>
  <w:style w:type="table" w:styleId="TableGrid">
    <w:name w:val="Table Grid"/>
    <w:basedOn w:val="TableNormal"/>
    <w:uiPriority w:val="59"/>
    <w:rsid w:val="001A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E3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225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0A87"/>
    <w:rPr>
      <w:rFonts w:ascii="Arial" w:eastAsiaTheme="majorEastAsia" w:hAnsi="Arial" w:cstheme="majorBidi"/>
      <w:b/>
      <w:sz w:val="20"/>
      <w:szCs w:val="26"/>
      <w:shd w:val="clear" w:color="auto" w:fill="B8CCE4" w:themeFill="accent1" w:themeFillTint="6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E0A87"/>
    <w:rPr>
      <w:color w:val="808080"/>
    </w:rPr>
  </w:style>
  <w:style w:type="paragraph" w:customStyle="1" w:styleId="Default">
    <w:name w:val="Default"/>
    <w:rsid w:val="0035665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NormalParagraph">
    <w:name w:val="Normal Paragraph"/>
    <w:basedOn w:val="Normal"/>
    <w:rsid w:val="00B84ED7"/>
    <w:pPr>
      <w:tabs>
        <w:tab w:val="left" w:pos="900"/>
      </w:tabs>
      <w:spacing w:after="240" w:line="240" w:lineRule="auto"/>
      <w:ind w:left="397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54B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03E1C"/>
    <w:rPr>
      <w:rFonts w:ascii="Arial" w:eastAsiaTheme="majorEastAsia" w:hAnsi="Arial" w:cstheme="majorBidi"/>
      <w:b/>
      <w:color w:val="FFFFFF" w:themeColor="background1"/>
      <w:sz w:val="20"/>
      <w:szCs w:val="32"/>
      <w:shd w:val="clear" w:color="auto" w:fill="000000" w:themeFill="tex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E387-F1D1-4914-A329-30022E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Hurlow</dc:creator>
  <cp:lastModifiedBy>c.e.hurlow</cp:lastModifiedBy>
  <cp:revision>2</cp:revision>
  <cp:lastPrinted>2017-11-02T15:14:00Z</cp:lastPrinted>
  <dcterms:created xsi:type="dcterms:W3CDTF">2017-11-22T14:25:00Z</dcterms:created>
  <dcterms:modified xsi:type="dcterms:W3CDTF">2017-11-22T14:25:00Z</dcterms:modified>
</cp:coreProperties>
</file>